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A000EA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B6196C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全角 …"/>
                  </w:textInput>
                </w:ffData>
              </w:fldChar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B0118F" w:rsidP="00EC6EAC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B0118F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EC6EAC">
        <w:rPr>
          <w:rFonts w:ascii="Times New Roman" w:eastAsia="黑体" w:hAnsi="Times New Roman" w:cs="Times New Roman" w:hint="eastAsia"/>
          <w:bCs/>
          <w:szCs w:val="21"/>
        </w:rPr>
        <w:t>（</w:t>
      </w:r>
      <w:r w:rsidR="00EC6EAC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EC6EAC">
        <w:rPr>
          <w:rFonts w:ascii="Times New Roman" w:eastAsia="黑体" w:hAnsi="Times New Roman" w:cs="Times New Roman" w:hint="eastAsia"/>
          <w:bCs/>
          <w:szCs w:val="21"/>
        </w:rPr>
        <w:t>电流互感器）</w:t>
      </w:r>
    </w:p>
    <w:tbl>
      <w:tblPr>
        <w:tblStyle w:val="a5"/>
        <w:tblW w:w="10261" w:type="dxa"/>
        <w:tblInd w:w="94" w:type="dxa"/>
        <w:tblLook w:val="04A0"/>
      </w:tblPr>
      <w:tblGrid>
        <w:gridCol w:w="1857"/>
        <w:gridCol w:w="567"/>
        <w:gridCol w:w="483"/>
        <w:gridCol w:w="84"/>
        <w:gridCol w:w="429"/>
        <w:gridCol w:w="538"/>
        <w:gridCol w:w="1050"/>
        <w:gridCol w:w="122"/>
        <w:gridCol w:w="129"/>
        <w:gridCol w:w="799"/>
        <w:gridCol w:w="568"/>
        <w:gridCol w:w="483"/>
        <w:gridCol w:w="276"/>
        <w:gridCol w:w="774"/>
        <w:gridCol w:w="1051"/>
        <w:gridCol w:w="1051"/>
      </w:tblGrid>
      <w:tr w:rsidR="004C2003" w:rsidTr="00E70642">
        <w:trPr>
          <w:trHeight w:val="150"/>
        </w:trPr>
        <w:tc>
          <w:tcPr>
            <w:tcW w:w="10261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C3FD3">
        <w:trPr>
          <w:trHeight w:val="225"/>
        </w:trPr>
        <w:tc>
          <w:tcPr>
            <w:tcW w:w="10261" w:type="dxa"/>
            <w:gridSpan w:val="1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B6196C">
        <w:trPr>
          <w:trHeight w:val="1047"/>
        </w:trPr>
        <w:tc>
          <w:tcPr>
            <w:tcW w:w="24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E442DE" w:rsidRDefault="00B0118F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9.75pt;height:9.75pt" o:ole="">
                  <v:imagedata r:id="rId8" o:title=""/>
                </v:shape>
                <w:control r:id="rId9" w:name="CheckBox18281211720" w:shapeid="_x0000_i1137"/>
              </w:object>
            </w:r>
            <w:r w:rsidR="0013588D">
              <w:rPr>
                <w:rFonts w:ascii="Times New Roman" w:hAnsi="Times New Roman" w:cs="Times New Roman"/>
                <w:szCs w:val="21"/>
              </w:rPr>
              <w:t xml:space="preserve"> GB/T</w:t>
            </w:r>
            <w:r w:rsidR="0045799E">
              <w:rPr>
                <w:rFonts w:ascii="Times New Roman" w:hAnsi="Times New Roman" w:cs="Times New Roman" w:hint="eastAsia"/>
                <w:szCs w:val="21"/>
              </w:rPr>
              <w:t>20840.1</w:t>
            </w:r>
            <w:r w:rsidR="008A25BC" w:rsidRPr="00E442DE">
              <w:rPr>
                <w:rFonts w:ascii="Times New Roman" w:hAnsi="Times New Roman" w:cs="Times New Roman"/>
                <w:szCs w:val="21"/>
              </w:rPr>
              <w:t>—</w:t>
            </w:r>
            <w:r w:rsidR="008F43E5" w:rsidRPr="00E442DE">
              <w:rPr>
                <w:rFonts w:ascii="Times New Roman" w:hAnsi="Times New Roman" w:cs="Times New Roman"/>
                <w:szCs w:val="21"/>
              </w:rPr>
              <w:t>201</w:t>
            </w:r>
            <w:r w:rsidR="0045799E">
              <w:rPr>
                <w:rFonts w:ascii="Times New Roman" w:hAnsi="Times New Roman" w:cs="Times New Roman" w:hint="eastAsia"/>
                <w:szCs w:val="21"/>
              </w:rPr>
              <w:t>0</w:t>
            </w:r>
          </w:p>
          <w:p w:rsidR="00625CA7" w:rsidRPr="00E442DE" w:rsidRDefault="00B0118F" w:rsidP="006C3FD3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9" type="#_x0000_t75" style="width:9.75pt;height:9.75pt" o:ole="">
                  <v:imagedata r:id="rId8" o:title=""/>
                </v:shape>
                <w:control r:id="rId10" w:name="CheckBox182812117201" w:shapeid="_x0000_i1139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IEC61869-1:2007</w:t>
            </w:r>
          </w:p>
          <w:p w:rsidR="00625CA7" w:rsidRPr="00E442DE" w:rsidRDefault="00B0118F" w:rsidP="006C3FD3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1" type="#_x0000_t75" style="width:9.75pt;height:9.75pt" o:ole="">
                  <v:imagedata r:id="rId8" o:title=""/>
                </v:shape>
                <w:control r:id="rId11" w:name="CheckBox1828121172012" w:shapeid="_x0000_i1141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GB/T20840.2</w:t>
            </w:r>
            <w:r w:rsidR="005B7946" w:rsidRPr="00E442DE">
              <w:rPr>
                <w:rFonts w:ascii="Times New Roman" w:hAnsi="Times New Roman" w:cs="Times New Roman"/>
                <w:szCs w:val="21"/>
              </w:rPr>
              <w:t>—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2014</w:t>
            </w:r>
          </w:p>
          <w:p w:rsidR="008F43E5" w:rsidRPr="00FF5FFF" w:rsidRDefault="00B0118F" w:rsidP="00FF5FFF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 w:cs="Times New Roman"/>
                <w:szCs w:val="21"/>
              </w:rPr>
            </w:pPr>
            <w:r w:rsidRPr="00E442D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3" type="#_x0000_t75" style="width:9.75pt;height:9.75pt" o:ole="">
                  <v:imagedata r:id="rId8" o:title=""/>
                </v:shape>
                <w:control r:id="rId12" w:name="CheckBox1828121172013" w:shapeid="_x0000_i1143"/>
              </w:object>
            </w:r>
            <w:r w:rsidR="00625CA7" w:rsidRPr="00E442D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5799E" w:rsidRPr="0045799E">
              <w:rPr>
                <w:rFonts w:ascii="Times New Roman" w:hAnsi="Times New Roman" w:cs="Times New Roman"/>
                <w:bCs/>
                <w:szCs w:val="21"/>
              </w:rPr>
              <w:t>IEC61869-2:2012</w:t>
            </w:r>
          </w:p>
        </w:tc>
        <w:tc>
          <w:tcPr>
            <w:tcW w:w="7837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799E" w:rsidRPr="0045799E" w:rsidRDefault="0045799E" w:rsidP="0045799E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部分：通用技术要求</w:t>
            </w:r>
          </w:p>
          <w:p w:rsidR="007F6A58" w:rsidRPr="0045799E" w:rsidRDefault="007F6A58" w:rsidP="007F6A5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Instrument transformers</w:t>
            </w:r>
            <w:r w:rsidRPr="00453C34">
              <w:rPr>
                <w:rFonts w:ascii="Times New Roman" w:eastAsia="宋体" w:hAnsi="宋体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宋体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宋体" w:cs="Times New Roman"/>
                <w:bCs/>
                <w:szCs w:val="21"/>
              </w:rPr>
              <w:t>Part 1: General requirements</w:t>
            </w:r>
          </w:p>
          <w:p w:rsidR="007F6A58" w:rsidRPr="0045799E" w:rsidRDefault="007F6A58" w:rsidP="007F6A58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799E">
              <w:rPr>
                <w:rFonts w:ascii="Times New Roman" w:hAnsiTheme="minorEastAsia" w:cs="Times New Roman"/>
                <w:bCs/>
                <w:szCs w:val="21"/>
              </w:rPr>
              <w:t>互感器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第</w:t>
            </w:r>
            <w:r w:rsidRPr="0045799E">
              <w:rPr>
                <w:rFonts w:ascii="Times New Roman" w:hAnsi="Times New Roman" w:cs="Times New Roman"/>
                <w:bCs/>
                <w:szCs w:val="21"/>
              </w:rPr>
              <w:t>2</w:t>
            </w:r>
            <w:r w:rsidRPr="0045799E">
              <w:rPr>
                <w:rFonts w:ascii="Times New Roman" w:hAnsiTheme="minorEastAsia" w:cs="Times New Roman"/>
                <w:bCs/>
                <w:szCs w:val="21"/>
              </w:rPr>
              <w:t>部分：电流互感器的补充技术要求</w:t>
            </w:r>
          </w:p>
          <w:p w:rsidR="008F43E5" w:rsidRPr="007F6A58" w:rsidRDefault="007F6A58" w:rsidP="006C3FD3">
            <w:pPr>
              <w:snapToGrid w:val="0"/>
              <w:spacing w:line="240" w:lineRule="exact"/>
              <w:rPr>
                <w:rFonts w:ascii="Times New Roman" w:hAnsi="Times New Roman" w:cs="Times New Roman"/>
                <w:bCs/>
                <w:szCs w:val="21"/>
              </w:rPr>
            </w:pP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Instrument transformers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-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Part 2: Additional requirements for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current</w:t>
            </w:r>
            <w:r w:rsidRPr="00453C34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453C34">
              <w:rPr>
                <w:rFonts w:ascii="Times New Roman" w:eastAsia="宋体" w:hAnsi="Times New Roman" w:cs="Times New Roman"/>
                <w:bCs/>
                <w:szCs w:val="21"/>
              </w:rPr>
              <w:t>transformers</w:t>
            </w:r>
          </w:p>
        </w:tc>
      </w:tr>
      <w:tr w:rsidR="008F43E5" w:rsidTr="005B7946">
        <w:trPr>
          <w:trHeight w:val="542"/>
        </w:trPr>
        <w:tc>
          <w:tcPr>
            <w:tcW w:w="10261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B0118F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F37DD3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szCs w:val="21"/>
              </w:rPr>
            </w:r>
            <w:r w:rsidR="00B0118F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B0118F" w:rsidP="00B6196C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3"/>
                  </w:textInput>
                </w:ffData>
              </w:fldChar>
            </w:r>
            <w:r w:rsidR="00F37DD3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A000EA">
        <w:trPr>
          <w:trHeight w:val="282"/>
        </w:trPr>
        <w:tc>
          <w:tcPr>
            <w:tcW w:w="10261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0576" w:rsidRPr="00733DD9" w:rsidRDefault="00B0118F" w:rsidP="00430372">
            <w:pPr>
              <w:rPr>
                <w:rFonts w:ascii="Times New Roman" w:hAnsi="Times New Roman" w:cs="Times New Roman"/>
                <w:szCs w:val="21"/>
              </w:rPr>
            </w:pPr>
            <w:r w:rsidRPr="00B0118F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4.8pt;width:349.55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037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5B7946" w:rsidRPr="005E3283" w:rsidTr="005B7946">
        <w:trPr>
          <w:trHeight w:val="301"/>
        </w:trPr>
        <w:tc>
          <w:tcPr>
            <w:tcW w:w="10261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7946" w:rsidRPr="005B7946" w:rsidRDefault="00B0118F" w:rsidP="00B6196C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Cs w:val="21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12" type="#_x0000_t32" style="position:absolute;left:0;text-align:left;margin-left:286.5pt;margin-top:18.75pt;width:220.7pt;height:0;z-index:251957248;mso-position-horizontal-relative:text;mso-position-vertical-relative:text" o:connectortype="straight" strokeweight=".5pt"/>
              </w:pict>
            </w:r>
            <w:r w:rsidR="005B7946" w:rsidRPr="005B7946">
              <w:rPr>
                <w:rFonts w:ascii="Times New Roman" w:eastAsia="宋体" w:hAnsi="宋体" w:cs="Times New Roman" w:hint="eastAsia"/>
                <w:szCs w:val="21"/>
              </w:rPr>
              <w:t>绝缘材质</w:t>
            </w:r>
            <w:r w:rsidR="005B7946" w:rsidRPr="005B7946">
              <w:rPr>
                <w:rFonts w:ascii="Times New Roman" w:eastAsia="宋体" w:hAnsi="宋体" w:cs="Times New Roman"/>
                <w:szCs w:val="21"/>
              </w:rPr>
              <w:t>：</w:t>
            </w:r>
            <w:r w:rsidRPr="005B7946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5" type="#_x0000_t75" style="width:9.75pt;height:9.75pt" o:ole="">
                  <v:imagedata r:id="rId13" o:title=""/>
                </v:shape>
                <w:control r:id="rId14" w:name="CheckBox182812163611211211143241" w:shapeid="_x0000_i1145"/>
              </w:object>
            </w:r>
            <w:r w:rsidR="005B7946" w:rsidRPr="005B7946">
              <w:rPr>
                <w:rFonts w:ascii="Times New Roman" w:hAnsi="Times New Roman" w:cs="Times New Roman" w:hint="eastAsia"/>
                <w:szCs w:val="21"/>
              </w:rPr>
              <w:t>绝</w:t>
            </w:r>
            <w:r w:rsidR="005B7946" w:rsidRPr="005B7946">
              <w:rPr>
                <w:rFonts w:ascii="Times New Roman" w:hAnsiTheme="minorEastAsia" w:cs="Times New Roman" w:hint="eastAsia"/>
                <w:szCs w:val="21"/>
              </w:rPr>
              <w:t>缘油</w:t>
            </w:r>
            <w:r w:rsidR="005B7946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5B7946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7" type="#_x0000_t75" style="width:9.75pt;height:9.75pt" o:ole="">
                  <v:imagedata r:id="rId13" o:title=""/>
                </v:shape>
                <w:control r:id="rId15" w:name="CheckBox1828121636112112111432121" w:shapeid="_x0000_i1147"/>
              </w:object>
            </w:r>
            <w:r w:rsidR="005B7946" w:rsidRPr="005B7946">
              <w:rPr>
                <w:rFonts w:ascii="Times New Roman" w:hAnsi="Times New Roman" w:cs="Times New Roman" w:hint="eastAsia"/>
                <w:szCs w:val="21"/>
              </w:rPr>
              <w:t>树</w:t>
            </w:r>
            <w:r w:rsidR="005B7946" w:rsidRPr="005B7946">
              <w:rPr>
                <w:rFonts w:ascii="Times New Roman" w:hAnsiTheme="minorEastAsia" w:cs="Times New Roman" w:hint="eastAsia"/>
                <w:szCs w:val="21"/>
              </w:rPr>
              <w:t>脂浇注类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；</w:t>
            </w:r>
            <w:r w:rsidRPr="005B7946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13" o:title=""/>
                </v:shape>
                <w:control r:id="rId16" w:name="CheckBox1828121636112112111432221" w:shapeid="_x0000_i1149"/>
              </w:object>
            </w:r>
            <w:r w:rsidR="005B7946" w:rsidRPr="005B7946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5B7946" w:rsidRPr="005B7946">
              <w:rPr>
                <w:rFonts w:ascii="Times New Roman" w:hAnsiTheme="minorEastAsia" w:cs="Times New Roman" w:hint="eastAsia"/>
                <w:szCs w:val="21"/>
              </w:rPr>
              <w:t>F6</w:t>
            </w:r>
            <w:r w:rsidR="005B7946" w:rsidRPr="005B7946">
              <w:rPr>
                <w:rFonts w:ascii="Times New Roman" w:hAnsiTheme="minorEastAsia" w:cs="Times New Roman" w:hint="eastAsia"/>
                <w:szCs w:val="21"/>
              </w:rPr>
              <w:t>气体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；</w:t>
            </w:r>
            <w:r w:rsidRPr="005B7946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13" o:title=""/>
                </v:shape>
                <w:control r:id="rId17" w:name="CheckBox1828121636112112111432311" w:shapeid="_x0000_i1151"/>
              </w:object>
            </w:r>
            <w:r w:rsidR="005B7946" w:rsidRPr="005B7946">
              <w:rPr>
                <w:rFonts w:ascii="Times New Roman" w:hAnsi="Times New Roman" w:cs="Times New Roman" w:hint="eastAsia"/>
                <w:szCs w:val="21"/>
              </w:rPr>
              <w:t>其</w:t>
            </w:r>
            <w:r w:rsidR="005B7946" w:rsidRPr="005B7946">
              <w:rPr>
                <w:rFonts w:ascii="Times New Roman" w:hAnsiTheme="minorEastAsia" w:cs="Times New Roman" w:hint="eastAsia"/>
                <w:szCs w:val="21"/>
              </w:rPr>
              <w:t>他：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5B7946" w:rsidRPr="005E3283" w:rsidTr="007F6F4D">
        <w:trPr>
          <w:trHeight w:val="179"/>
        </w:trPr>
        <w:tc>
          <w:tcPr>
            <w:tcW w:w="342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946" w:rsidRPr="005B7946" w:rsidRDefault="005B7946" w:rsidP="00B6196C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Cs w:val="21"/>
              </w:rPr>
            </w:pPr>
            <w:r w:rsidRPr="00637C91">
              <w:rPr>
                <w:rFonts w:ascii="Times New Roman" w:eastAsia="宋体" w:hAnsi="宋体" w:cs="Times New Roman"/>
              </w:rPr>
              <w:t>海拔高度</w:t>
            </w:r>
            <w:r w:rsidRPr="00637C91">
              <w:rPr>
                <w:rFonts w:ascii="Times New Roman" w:eastAsia="宋体" w:hAnsi="Times New Roman" w:cs="Times New Roman"/>
              </w:rPr>
              <w:t>(m)</w:t>
            </w:r>
            <w:r w:rsidRPr="005B7946">
              <w:rPr>
                <w:rFonts w:ascii="Times New Roman" w:eastAsia="宋体" w:hAnsi="宋体" w:cs="Times New Roman" w:hint="eastAsia"/>
              </w:rPr>
              <w:t>：</w:t>
            </w:r>
            <w:r w:rsidRPr="005B7946">
              <w:rPr>
                <w:rFonts w:asciiTheme="minorEastAsia" w:hAnsiTheme="minorEastAsia" w:cs="Times New Roman"/>
              </w:rPr>
              <w:t>≤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946" w:rsidRPr="005B7946" w:rsidRDefault="005B7946" w:rsidP="00B6196C">
            <w:pPr>
              <w:spacing w:line="400" w:lineRule="exact"/>
              <w:rPr>
                <w:rFonts w:ascii="黑体" w:eastAsia="黑体" w:hAnsi="Times New Roman" w:cs="Times New Roman"/>
                <w:noProof/>
                <w:szCs w:val="21"/>
              </w:rPr>
            </w:pPr>
            <w:r w:rsidRPr="0074586C">
              <w:rPr>
                <w:rFonts w:ascii="Times New Roman" w:eastAsia="宋体" w:hAnsi="Times New Roman" w:cs="Times New Roman"/>
              </w:rPr>
              <w:t>使用环境温度</w:t>
            </w:r>
            <w:r w:rsidRPr="0074586C">
              <w:rPr>
                <w:rFonts w:ascii="Times New Roman" w:eastAsia="宋体" w:hAnsi="Times New Roman" w:cs="Times New Roman"/>
              </w:rPr>
              <w:t>(</w:t>
            </w:r>
            <w:r w:rsidRPr="0074586C">
              <w:rPr>
                <w:rFonts w:ascii="Times New Roman" w:eastAsia="宋体" w:hAnsi="宋体" w:cs="Times New Roman"/>
              </w:rPr>
              <w:t>℃</w:t>
            </w:r>
            <w:r w:rsidRPr="0074586C">
              <w:rPr>
                <w:rFonts w:ascii="Times New Roman" w:eastAsia="宋体" w:hAnsi="Times New Roman" w:cs="Times New Roman"/>
              </w:rPr>
              <w:t>)</w:t>
            </w:r>
            <w:r w:rsidRPr="005B7946">
              <w:rPr>
                <w:rFonts w:ascii="Times New Roman" w:eastAsia="宋体" w:hAnsi="Times New Roman" w:cs="Times New Roman"/>
              </w:rPr>
              <w:t>：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  <w:format w:val="全角 …"/>
                  </w:textInput>
                </w:ffData>
              </w:fldChar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946" w:rsidRPr="005B7946" w:rsidRDefault="005B7946" w:rsidP="005B7946">
            <w:pPr>
              <w:spacing w:line="400" w:lineRule="exact"/>
              <w:rPr>
                <w:rFonts w:ascii="黑体" w:eastAsia="黑体" w:hAnsi="Times New Roman" w:cs="Times New Roman"/>
                <w:noProof/>
                <w:szCs w:val="21"/>
              </w:rPr>
            </w:pPr>
            <w:r w:rsidRPr="00637C91">
              <w:rPr>
                <w:rFonts w:ascii="Times New Roman" w:eastAsia="宋体" w:hAnsi="宋体" w:cs="Times New Roman"/>
              </w:rPr>
              <w:t>使用条件</w:t>
            </w:r>
            <w:r w:rsidRPr="005B7946">
              <w:rPr>
                <w:rFonts w:ascii="Times New Roman" w:eastAsia="宋体" w:hAnsi="宋体" w:cs="Times New Roman"/>
              </w:rPr>
              <w:t>：</w:t>
            </w:r>
            <w:r w:rsidR="00B0118F" w:rsidRPr="005B7946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13" o:title=""/>
                </v:shape>
                <w:control r:id="rId18" w:name="CheckBox1828121636112112111433" w:shapeid="_x0000_i1153"/>
              </w:object>
            </w:r>
            <w:r w:rsidRPr="005B7946">
              <w:rPr>
                <w:rFonts w:ascii="Times New Roman" w:hAnsi="Times New Roman" w:cs="Times New Roman" w:hint="eastAsia"/>
                <w:szCs w:val="21"/>
              </w:rPr>
              <w:t>户</w:t>
            </w:r>
            <w:r w:rsidRPr="005B7946">
              <w:rPr>
                <w:rFonts w:ascii="Times New Roman" w:hAnsiTheme="minorEastAsia" w:cs="Times New Roman"/>
                <w:szCs w:val="21"/>
              </w:rPr>
              <w:t>内</w:t>
            </w:r>
            <w:r w:rsidRPr="005B7946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B0118F" w:rsidRPr="005B7946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13" o:title=""/>
                </v:shape>
                <w:control r:id="rId19" w:name="CheckBox18281216361121121114311" w:shapeid="_x0000_i1155"/>
              </w:object>
            </w:r>
            <w:r w:rsidRPr="005B7946">
              <w:rPr>
                <w:rFonts w:ascii="Times New Roman" w:hAnsi="Times New Roman" w:cs="Times New Roman" w:hint="eastAsia"/>
                <w:szCs w:val="21"/>
              </w:rPr>
              <w:t>户</w:t>
            </w:r>
            <w:r w:rsidRPr="005B7946">
              <w:rPr>
                <w:rFonts w:ascii="Times New Roman" w:hAnsiTheme="minorEastAsia" w:cs="Times New Roman" w:hint="eastAsia"/>
                <w:szCs w:val="21"/>
              </w:rPr>
              <w:t>外</w:t>
            </w:r>
          </w:p>
        </w:tc>
      </w:tr>
      <w:tr w:rsidR="005B7946" w:rsidRPr="005E3283" w:rsidTr="007F6F4D">
        <w:trPr>
          <w:trHeight w:val="320"/>
        </w:trPr>
        <w:tc>
          <w:tcPr>
            <w:tcW w:w="525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7946" w:rsidRDefault="00B0118F" w:rsidP="00B6196C">
            <w:pPr>
              <w:spacing w:line="4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09" type="#_x0000_t32" style="position:absolute;left:0;text-align:left;margin-left:145.8pt;margin-top:18pt;width:111.9pt;height:0;z-index:251954176;mso-position-horizontal-relative:text;mso-position-vertical-relative:text" o:connectortype="straight" strokeweight=".5pt"/>
              </w:pict>
            </w:r>
            <w:r w:rsidRPr="00733DD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13" o:title=""/>
                </v:shape>
                <w:control r:id="rId20" w:name="CheckBox18281216361121121114322131" w:shapeid="_x0000_i1157"/>
              </w:object>
            </w:r>
            <w:r w:rsidR="005B7946" w:rsidRPr="00733DD9">
              <w:rPr>
                <w:rFonts w:ascii="Times New Roman" w:hAnsiTheme="minorEastAsia" w:cs="Times New Roman" w:hint="eastAsia"/>
                <w:szCs w:val="21"/>
              </w:rPr>
              <w:t>气体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额定压力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(MPa)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(20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℃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)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全角 …"/>
                  </w:textInput>
                </w:ffData>
              </w:fldChar>
            </w:r>
            <w:r w:rsidR="005B794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00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7946" w:rsidRDefault="00B0118F" w:rsidP="00B6196C">
            <w:pPr>
              <w:spacing w:line="4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10" type="#_x0000_t32" style="position:absolute;left:0;text-align:left;margin-left:130.1pt;margin-top:18pt;width:114.15pt;height:0;z-index:251955200;mso-position-horizontal-relative:text;mso-position-vertical-relative:text" o:connectortype="straight" strokeweight=".5pt"/>
              </w:pict>
            </w:r>
            <w:r w:rsidRPr="00733DD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13" o:title=""/>
                </v:shape>
                <w:control r:id="rId21" w:name="CheckBox182812163611211211143221111" w:shapeid="_x0000_i1159"/>
              </w:object>
            </w:r>
            <w:r w:rsidR="005B7946" w:rsidRPr="00733DD9">
              <w:rPr>
                <w:rFonts w:ascii="Times New Roman" w:hAnsiTheme="minorEastAsia" w:cs="Times New Roman" w:hint="eastAsia"/>
                <w:szCs w:val="21"/>
              </w:rPr>
              <w:t>气体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最小压力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(MPa)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(20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℃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)</w:t>
            </w:r>
            <w:r w:rsidR="005B7946" w:rsidRPr="00B53079">
              <w:rPr>
                <w:rFonts w:ascii="Times New Roman" w:hAnsiTheme="minorEastAsia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5B7946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5B7946" w:rsidRPr="005E3283" w:rsidTr="005B7946">
        <w:trPr>
          <w:trHeight w:val="670"/>
        </w:trPr>
        <w:tc>
          <w:tcPr>
            <w:tcW w:w="10261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7946" w:rsidRPr="005B7946" w:rsidRDefault="00B0118F" w:rsidP="00B6196C">
            <w:pPr>
              <w:spacing w:line="40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11" type="#_x0000_t32" style="position:absolute;left:0;text-align:left;margin-left:151.5pt;margin-top:18.45pt;width:355.7pt;height:0;z-index:251956224;mso-position-horizontal-relative:text;mso-position-vertical-relative:text" o:connectortype="straight" strokeweight=".5pt"/>
              </w:pict>
            </w:r>
            <w:r w:rsidRPr="00733DD9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13" o:title=""/>
                </v:shape>
                <w:control r:id="rId22" w:name="CheckBox18281216361121121114322121" w:shapeid="_x0000_i1161"/>
              </w:object>
            </w:r>
            <w:proofErr w:type="gramStart"/>
            <w:r w:rsidR="005B7946">
              <w:rPr>
                <w:rFonts w:ascii="Times New Roman" w:hAnsiTheme="minorEastAsia" w:cs="Times New Roman" w:hint="eastAsia"/>
                <w:szCs w:val="21"/>
              </w:rPr>
              <w:t>试品气体</w:t>
            </w:r>
            <w:proofErr w:type="gramEnd"/>
            <w:r w:rsidR="005B7946">
              <w:rPr>
                <w:rFonts w:ascii="Times New Roman" w:hAnsiTheme="minorEastAsia" w:cs="Times New Roman" w:hint="eastAsia"/>
                <w:szCs w:val="21"/>
              </w:rPr>
              <w:t>密封系统容积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(m</w:t>
            </w:r>
            <w:r w:rsidR="005B7946" w:rsidRPr="00862755">
              <w:rPr>
                <w:rFonts w:ascii="Times New Roman" w:hAnsiTheme="minorEastAsia" w:cs="Times New Roman" w:hint="eastAsia"/>
                <w:szCs w:val="21"/>
                <w:vertAlign w:val="superscript"/>
              </w:rPr>
              <w:t>3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)</w:t>
            </w:r>
            <w:r w:rsidR="005B7946" w:rsidRPr="005B7946">
              <w:rPr>
                <w:rFonts w:ascii="Times New Roman" w:hAnsiTheme="minorEastAsia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全角 …"/>
                  </w:textInput>
                </w:ffData>
              </w:fldChar>
            </w:r>
            <w:r w:rsidR="007F6F4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5B7946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7946" w:rsidRDefault="005B7946" w:rsidP="005B7946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一次</w:t>
            </w:r>
            <w:proofErr w:type="gramStart"/>
            <w:r w:rsidRPr="00637C91">
              <w:rPr>
                <w:rFonts w:ascii="Times New Roman" w:hAnsiTheme="minorEastAsia" w:cs="Times New Roman"/>
                <w:szCs w:val="21"/>
              </w:rPr>
              <w:t>端标志</w:t>
            </w:r>
            <w:proofErr w:type="gramEnd"/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46" w:rsidRDefault="00B0118F" w:rsidP="00B6196C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全角 …"/>
                  </w:textInput>
                </w:ffData>
              </w:fldChar>
            </w:r>
            <w:r w:rsidR="007F6F4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253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7946" w:rsidRDefault="00B0118F" w:rsidP="00B6196C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13" type="#_x0000_t32" style="position:absolute;left:0;text-align:left;margin-left:196.55pt;margin-top:15.2pt;width:60.95pt;height:.05pt;z-index:251958272;mso-position-horizontal-relative:text;mso-position-vertical-relative:text" o:connectortype="straight" strokeweight=".5pt"/>
              </w:pict>
            </w:r>
            <w:r w:rsidR="005B7946" w:rsidRPr="00637C91">
              <w:rPr>
                <w:rFonts w:ascii="Times New Roman" w:hAnsiTheme="minorEastAsia" w:cs="Times New Roman"/>
                <w:szCs w:val="21"/>
              </w:rPr>
              <w:t>额定连续热电流</w:t>
            </w:r>
            <w:r w:rsidR="005B7946">
              <w:rPr>
                <w:rFonts w:ascii="Times New Roman" w:hAnsiTheme="minorEastAsia" w:cs="Times New Roman" w:hint="eastAsia"/>
                <w:szCs w:val="21"/>
              </w:rPr>
              <w:t>：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13" o:title=""/>
                </v:shape>
                <w:control r:id="rId23" w:name="CheckBox18281216361121121114" w:shapeid="_x0000_i1163"/>
              </w:object>
            </w:r>
            <w:r w:rsidR="005B7946">
              <w:rPr>
                <w:rFonts w:ascii="Times New Roman" w:hAnsi="Times New Roman" w:cs="Times New Roman" w:hint="eastAsia"/>
                <w:szCs w:val="21"/>
              </w:rPr>
              <w:t>Ipr</w:t>
            </w:r>
            <w:r w:rsidR="005B7946"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13" o:title=""/>
                </v:shape>
                <w:control r:id="rId24" w:name="CheckBox182812163611211211141" w:shapeid="_x0000_i1165"/>
              </w:object>
            </w:r>
            <w:r w:rsidR="005B7946">
              <w:rPr>
                <w:rFonts w:ascii="Times New Roman" w:hAnsi="Times New Roman" w:cs="Times New Roman" w:hint="eastAsia"/>
                <w:szCs w:val="21"/>
              </w:rPr>
              <w:t>1.2Ipr</w:t>
            </w:r>
            <w:r w:rsidR="005B7946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13" o:title=""/>
                </v:shape>
                <w:control r:id="rId25" w:name="CheckBox1828121636112112111411" w:shapeid="_x0000_i1167"/>
              </w:object>
            </w:r>
            <w:r w:rsidR="005B7946">
              <w:rPr>
                <w:rFonts w:ascii="Times New Roman" w:hAnsi="Times New Roman" w:cs="Times New Roman" w:hint="eastAsia"/>
                <w:szCs w:val="21"/>
              </w:rPr>
              <w:t>其它</w:t>
            </w:r>
            <w:r w:rsidR="005B7946" w:rsidRPr="005B7946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7F6F4D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96C" w:rsidRDefault="00B6196C" w:rsidP="005B7946">
            <w:pPr>
              <w:spacing w:line="300" w:lineRule="exact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二次</w:t>
            </w:r>
            <w:proofErr w:type="gramStart"/>
            <w:r w:rsidRPr="00637C91">
              <w:rPr>
                <w:rFonts w:ascii="Times New Roman" w:hAnsiTheme="minorEastAsia" w:cs="Times New Roman"/>
                <w:szCs w:val="21"/>
              </w:rPr>
              <w:t>端标志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B6196C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96C" w:rsidRPr="00637C91" w:rsidRDefault="00B6196C" w:rsidP="005B7946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额定电流比</w:t>
            </w:r>
            <w:r>
              <w:rPr>
                <w:rFonts w:ascii="Times New Roman" w:hAnsiTheme="minorEastAsia" w:cs="Times New Roman" w:hint="eastAsia"/>
                <w:szCs w:val="21"/>
              </w:rPr>
              <w:t>(A)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B6196C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96C" w:rsidRPr="00637C91" w:rsidRDefault="00B6196C" w:rsidP="005B7946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准确级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96C" w:rsidRPr="00637C91" w:rsidRDefault="00B6196C" w:rsidP="005B7946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额定输出</w:t>
            </w:r>
            <w:r>
              <w:rPr>
                <w:rFonts w:ascii="Times New Roman" w:hAnsiTheme="minorEastAsia" w:cs="Times New Roman" w:hint="eastAsia"/>
                <w:szCs w:val="21"/>
              </w:rPr>
              <w:t>(VA)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96C" w:rsidRPr="00637C91" w:rsidRDefault="00B6196C" w:rsidP="005B7946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功率因数</w:t>
            </w:r>
            <w:r w:rsidRPr="00637C91">
              <w:rPr>
                <w:rFonts w:ascii="Times New Roman" w:hAnsi="Times New Roman" w:cs="Times New Roman"/>
                <w:szCs w:val="21"/>
              </w:rPr>
              <w:t>cosφ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6196C" w:rsidRPr="00637C91" w:rsidRDefault="00B6196C" w:rsidP="005B7946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仪表保安系数</w:t>
            </w:r>
            <w:r>
              <w:rPr>
                <w:rFonts w:ascii="Times New Roman" w:hAnsiTheme="minorEastAsia" w:cs="Times New Roman" w:hint="eastAsia"/>
                <w:szCs w:val="21"/>
              </w:rPr>
              <w:t>(</w:t>
            </w:r>
            <w:r w:rsidRPr="00637C91">
              <w:rPr>
                <w:rFonts w:ascii="Times New Roman" w:hAnsi="Times New Roman" w:cs="Times New Roman"/>
                <w:szCs w:val="21"/>
              </w:rPr>
              <w:t>FS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62"/>
        </w:trPr>
        <w:tc>
          <w:tcPr>
            <w:tcW w:w="1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Pr="00637C91" w:rsidRDefault="00B6196C" w:rsidP="005B7946">
            <w:pPr>
              <w:spacing w:line="300" w:lineRule="exact"/>
              <w:jc w:val="center"/>
              <w:rPr>
                <w:rFonts w:ascii="Times New Roman" w:hAnsiTheme="minorEastAsia" w:cs="Times New Roman"/>
                <w:szCs w:val="21"/>
              </w:rPr>
            </w:pPr>
            <w:r w:rsidRPr="00637C91">
              <w:rPr>
                <w:rFonts w:ascii="Times New Roman" w:hAnsiTheme="minorEastAsia" w:cs="Times New Roman"/>
                <w:szCs w:val="21"/>
              </w:rPr>
              <w:t>准确限值系数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5B7946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96C" w:rsidRDefault="00B0118F" w:rsidP="00A42D6A">
            <w:pPr>
              <w:spacing w:line="300" w:lineRule="exact"/>
              <w:ind w:leftChars="-18" w:left="-38"/>
              <w:jc w:val="center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7F6F4D">
        <w:trPr>
          <w:trHeight w:val="400"/>
        </w:trPr>
        <w:tc>
          <w:tcPr>
            <w:tcW w:w="605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6196C" w:rsidRDefault="00B0118F" w:rsidP="00B6196C">
            <w:pPr>
              <w:spacing w:line="3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eastAsia="宋体" w:hAnsi="宋体" w:cs="Times New Roman"/>
                <w:noProof/>
              </w:rPr>
              <w:pict>
                <v:shape id="_x0000_s4384" type="#_x0000_t32" style="position:absolute;left:0;text-align:left;margin-left:195.65pt;margin-top:15.25pt;width:101.25pt;height:0;z-index:252036096;mso-position-horizontal-relative:text;mso-position-vertical-relative:text" o:connectortype="straight" strokeweight=".5pt"/>
              </w:pict>
            </w:r>
            <w:r w:rsidRPr="000906B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13" o:title=""/>
                </v:shape>
                <w:control r:id="rId26" w:name="CheckBox182812163611211211143211" w:shapeid="_x0000_i1169"/>
              </w:object>
            </w:r>
            <w:r w:rsidR="00B6196C" w:rsidRPr="003E7B15">
              <w:rPr>
                <w:rFonts w:ascii="Times New Roman" w:eastAsia="宋体" w:hAnsi="宋体" w:cs="Times New Roman" w:hint="eastAsia"/>
              </w:rPr>
              <w:t>PX</w:t>
            </w:r>
            <w:r w:rsidR="00B6196C" w:rsidRPr="003E7B15">
              <w:rPr>
                <w:rFonts w:ascii="Times New Roman" w:eastAsia="宋体" w:hAnsi="宋体" w:cs="Times New Roman" w:hint="eastAsia"/>
              </w:rPr>
              <w:t>级的互感器：</w:t>
            </w:r>
            <w:r w:rsidR="00B6196C">
              <w:rPr>
                <w:rFonts w:ascii="Times New Roman" w:hAnsi="Times New Roman" w:cs="Times New Roman" w:hint="eastAsia"/>
                <w:szCs w:val="21"/>
              </w:rPr>
              <w:t>额</w:t>
            </w:r>
            <w:r w:rsidR="00B6196C" w:rsidRPr="003E7B15">
              <w:rPr>
                <w:rFonts w:ascii="Times New Roman" w:eastAsia="宋体" w:hAnsi="宋体" w:cs="Times New Roman" w:hint="eastAsia"/>
              </w:rPr>
              <w:t>定拐点电势</w:t>
            </w:r>
            <w:r w:rsidR="00B6196C" w:rsidRPr="003E7B15">
              <w:rPr>
                <w:rFonts w:ascii="Times New Roman" w:eastAsia="宋体" w:hAnsi="宋体" w:cs="Times New Roman"/>
              </w:rPr>
              <w:t>E</w:t>
            </w:r>
            <w:r w:rsidR="00B6196C" w:rsidRPr="009302AD">
              <w:rPr>
                <w:rFonts w:ascii="Times New Roman" w:eastAsia="宋体" w:hAnsi="宋体" w:cs="Times New Roman"/>
                <w:vertAlign w:val="subscript"/>
              </w:rPr>
              <w:t>k</w:t>
            </w:r>
            <w:r w:rsidR="00B6196C">
              <w:rPr>
                <w:rFonts w:ascii="Times New Roman" w:eastAsia="宋体" w:hAnsi="宋体" w:cs="Times New Roman" w:hint="eastAsia"/>
              </w:rPr>
              <w:t>(V)</w:t>
            </w:r>
            <w:r w:rsidR="00B6196C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420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6196C" w:rsidRDefault="00B0118F" w:rsidP="00B6196C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74" type="#_x0000_t32" style="position:absolute;left:0;text-align:left;margin-left:67.4pt;margin-top:15.6pt;width:136.85pt;height:.05pt;z-index:252025856;mso-position-horizontal-relative:text;mso-position-vertical-relative:text" o:connectortype="straight" strokeweight=".5pt"/>
              </w:pict>
            </w:r>
            <w:r w:rsidR="00B6196C">
              <w:rPr>
                <w:rFonts w:ascii="Times New Roman" w:eastAsia="宋体" w:hAnsi="宋体" w:cs="Times New Roman" w:hint="eastAsia"/>
              </w:rPr>
              <w:t>励磁</w:t>
            </w:r>
            <w:r w:rsidR="00B6196C" w:rsidRPr="003E7B15">
              <w:rPr>
                <w:rFonts w:ascii="Times New Roman" w:eastAsia="宋体" w:hAnsi="宋体" w:cs="Times New Roman" w:hint="eastAsia"/>
              </w:rPr>
              <w:t>电流</w:t>
            </w:r>
            <w:r w:rsidR="00B6196C" w:rsidRPr="003E7B15">
              <w:rPr>
                <w:rFonts w:ascii="Times New Roman" w:eastAsia="宋体" w:hAnsi="宋体" w:cs="Times New Roman" w:hint="eastAsia"/>
              </w:rPr>
              <w:t>I</w:t>
            </w:r>
            <w:r w:rsidR="00B6196C" w:rsidRPr="009302AD">
              <w:rPr>
                <w:rFonts w:ascii="Times New Roman" w:eastAsia="宋体" w:hAnsi="宋体" w:cs="Times New Roman" w:hint="eastAsia"/>
                <w:vertAlign w:val="subscript"/>
              </w:rPr>
              <w:t>e</w:t>
            </w:r>
            <w:r w:rsidR="00B6196C">
              <w:rPr>
                <w:rFonts w:ascii="Times New Roman" w:eastAsia="宋体" w:hAnsi="宋体" w:cs="Times New Roman" w:hint="eastAsia"/>
              </w:rPr>
              <w:t>(A)</w:t>
            </w:r>
            <w:r w:rsidR="00B6196C">
              <w:rPr>
                <w:rFonts w:ascii="Times New Roman" w:eastAsia="宋体" w:hAnsi="宋体" w:cs="Times New Roman" w:hint="eastAsia"/>
              </w:rPr>
              <w:t>：</w:t>
            </w:r>
            <w:r w:rsidR="00B6196C" w:rsidRPr="005B7946">
              <w:rPr>
                <w:rFonts w:ascii="Times New Roman" w:eastAsia="宋体" w:hAnsi="宋体" w:cs="Times New Roman" w:hint="eastAsia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F37DD3">
        <w:trPr>
          <w:trHeight w:val="400"/>
        </w:trPr>
        <w:tc>
          <w:tcPr>
            <w:tcW w:w="10261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96C" w:rsidRPr="00F37DD3" w:rsidRDefault="00B0118F" w:rsidP="00B6196C">
            <w:pPr>
              <w:spacing w:line="400" w:lineRule="exact"/>
              <w:ind w:firstLineChars="1000" w:firstLine="2100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eastAsia="宋体" w:hAnsi="宋体" w:cs="Times New Roman"/>
                <w:noProof/>
              </w:rPr>
              <w:pict>
                <v:shape id="_x0000_s4383" type="#_x0000_t32" style="position:absolute;left:0;text-align:left;margin-left:198.8pt;margin-top:18.25pt;width:126.45pt;height:0;z-index:252035072;mso-position-horizontal-relative:text;mso-position-vertical-relative:text" o:connectortype="straight" strokeweight=".5pt"/>
              </w:pict>
            </w:r>
            <w:r w:rsidR="00B6196C" w:rsidRPr="003E7B15">
              <w:rPr>
                <w:rFonts w:ascii="Times New Roman" w:eastAsia="宋体" w:hAnsi="宋体" w:cs="Times New Roman" w:hint="eastAsia"/>
              </w:rPr>
              <w:t>二次绕组电阻</w:t>
            </w:r>
            <w:r w:rsidR="00B6196C" w:rsidRPr="009302AD">
              <w:rPr>
                <w:rFonts w:ascii="Times New Roman" w:eastAsia="宋体" w:hAnsi="Times New Roman" w:cs="Times New Roman"/>
              </w:rPr>
              <w:t>R</w:t>
            </w:r>
            <w:r w:rsidR="00B6196C" w:rsidRPr="009302AD">
              <w:rPr>
                <w:rFonts w:ascii="Times New Roman" w:eastAsia="宋体" w:hAnsi="Times New Roman" w:cs="Times New Roman"/>
                <w:vertAlign w:val="subscript"/>
              </w:rPr>
              <w:t>ct</w:t>
            </w:r>
            <w:r w:rsidR="00B6196C" w:rsidRPr="009302AD">
              <w:rPr>
                <w:rFonts w:ascii="Times New Roman" w:eastAsia="宋体" w:hAnsi="Times New Roman" w:cs="Times New Roman"/>
              </w:rPr>
              <w:t>(Ω)</w:t>
            </w:r>
            <w:r w:rsidR="00B6196C" w:rsidRPr="00F37DD3">
              <w:rPr>
                <w:rFonts w:ascii="Times New Roman" w:eastAsia="宋体" w:hAnsi="Times New Roman" w:cs="Times New Roman"/>
              </w:rPr>
              <w:t>：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≤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F37DD3" w:rsidTr="00F37DD3">
        <w:trPr>
          <w:trHeight w:val="400"/>
        </w:trPr>
        <w:tc>
          <w:tcPr>
            <w:tcW w:w="29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96C" w:rsidRDefault="00B0118F" w:rsidP="00F37DD3">
            <w:pPr>
              <w:spacing w:line="300" w:lineRule="exact"/>
              <w:ind w:firstLineChars="150" w:firstLine="315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0906B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13" o:title=""/>
                </v:shape>
                <w:control r:id="rId27" w:name="CheckBox1828121636112112111432111" w:shapeid="_x0000_i1171"/>
              </w:object>
            </w:r>
            <w:r w:rsidR="00B6196C">
              <w:rPr>
                <w:rFonts w:ascii="宋体" w:hAnsi="宋体" w:hint="eastAsia"/>
              </w:rPr>
              <w:t>暂态特性测量技术要求：</w:t>
            </w:r>
          </w:p>
        </w:tc>
        <w:tc>
          <w:tcPr>
            <w:tcW w:w="36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196C" w:rsidRDefault="00B0118F" w:rsidP="00B6196C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eastAsia="宋体" w:hAnsi="宋体" w:cs="Times New Roman"/>
                <w:noProof/>
              </w:rPr>
              <w:pict>
                <v:shape id="_x0000_s4382" type="#_x0000_t32" style="position:absolute;left:0;text-align:left;margin-left:96.2pt;margin-top:14.85pt;width:79.45pt;height:.2pt;z-index:252034048;mso-position-horizontal-relative:text;mso-position-vertical-relative:text" o:connectortype="straight" strokeweight=".5pt"/>
              </w:pict>
            </w:r>
            <w:r w:rsidR="00B6196C">
              <w:rPr>
                <w:rFonts w:ascii="Times New Roman" w:hAnsi="Times New Roman" w:cs="Times New Roman" w:hint="eastAsia"/>
                <w:szCs w:val="21"/>
              </w:rPr>
              <w:t>一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次时间常数</w:t>
            </w:r>
            <w:r w:rsidR="00B6196C">
              <w:rPr>
                <w:rFonts w:ascii="Times New Roman" w:eastAsia="宋体" w:hAnsi="宋体" w:cs="Times New Roman"/>
              </w:rPr>
              <w:t>T</w:t>
            </w:r>
            <w:r w:rsidR="00B6196C" w:rsidRPr="00DB26DB">
              <w:rPr>
                <w:rFonts w:ascii="Times New Roman" w:eastAsia="宋体" w:hAnsi="宋体" w:cs="Times New Roman"/>
                <w:vertAlign w:val="subscript"/>
              </w:rPr>
              <w:t>p</w:t>
            </w:r>
            <w:r w:rsidR="00B6196C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6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96C" w:rsidRDefault="00B0118F" w:rsidP="00B6196C">
            <w:pPr>
              <w:spacing w:line="300" w:lineRule="exact"/>
              <w:rPr>
                <w:rFonts w:ascii="黑体" w:eastAsia="黑体" w:hAnsi="Times New Roman" w:cs="Times New Roman"/>
                <w:noProof/>
                <w:sz w:val="24"/>
                <w:szCs w:val="24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75" type="#_x0000_t32" style="position:absolute;left:0;text-align:left;margin-left:95.4pt;margin-top:14.95pt;width:81.2pt;height:.05pt;z-index:252026880;mso-position-horizontal-relative:text;mso-position-vertical-relative:text" o:connectortype="straight" strokeweight=".5pt"/>
              </w:pict>
            </w:r>
            <w:r w:rsidR="00B6196C">
              <w:rPr>
                <w:rFonts w:ascii="Times New Roman" w:hAnsi="Times New Roman" w:cs="Times New Roman" w:hint="eastAsia"/>
                <w:szCs w:val="21"/>
              </w:rPr>
              <w:t>二次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时间常数</w:t>
            </w:r>
            <w:r w:rsidR="00B6196C" w:rsidRPr="00026F76">
              <w:rPr>
                <w:rFonts w:ascii="Times New Roman" w:eastAsia="宋体" w:hAnsi="宋体" w:cs="Times New Roman"/>
              </w:rPr>
              <w:t>T</w:t>
            </w:r>
            <w:r w:rsidR="00B6196C" w:rsidRPr="00DB26DB">
              <w:rPr>
                <w:rFonts w:ascii="Times New Roman" w:eastAsia="宋体" w:hAnsi="宋体" w:cs="Times New Roman" w:hint="eastAsia"/>
                <w:vertAlign w:val="subscript"/>
              </w:rPr>
              <w:t>s</w:t>
            </w:r>
            <w:r w:rsidR="00B6196C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F37DD3" w:rsidTr="00F37DD3">
        <w:trPr>
          <w:trHeight w:val="400"/>
        </w:trPr>
        <w:tc>
          <w:tcPr>
            <w:tcW w:w="29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96C" w:rsidRPr="000906B8" w:rsidRDefault="00B6196C" w:rsidP="00F37DD3">
            <w:pPr>
              <w:spacing w:line="3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7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96C" w:rsidRDefault="00B0118F" w:rsidP="00B6196C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0118F">
              <w:rPr>
                <w:rFonts w:ascii="Times New Roman" w:eastAsia="宋体" w:hAnsi="宋体" w:cs="Times New Roman"/>
                <w:noProof/>
              </w:rPr>
              <w:pict>
                <v:shape id="_x0000_s4381" type="#_x0000_t32" style="position:absolute;left:0;text-align:left;margin-left:125.45pt;margin-top:15.2pt;width:232.25pt;height:.2pt;z-index:252033024;mso-position-horizontal-relative:text;mso-position-vertical-relative:text" o:connectortype="straight" strokeweight=".5pt"/>
              </w:pict>
            </w:r>
            <w:r w:rsidR="00B6196C">
              <w:rPr>
                <w:rFonts w:ascii="Times New Roman" w:eastAsia="宋体" w:hAnsi="宋体" w:cs="Times New Roman" w:hint="eastAsia"/>
              </w:rPr>
              <w:t>额定对称短路电流倍数</w:t>
            </w:r>
            <w:r w:rsidR="00B6196C">
              <w:rPr>
                <w:rFonts w:ascii="Times New Roman" w:eastAsia="宋体" w:hAnsi="宋体" w:cs="Times New Roman" w:hint="eastAsia"/>
              </w:rPr>
              <w:t>K</w:t>
            </w:r>
            <w:r w:rsidR="00B6196C" w:rsidRPr="00DB26DB">
              <w:rPr>
                <w:rFonts w:ascii="Times New Roman" w:eastAsia="宋体" w:hAnsi="宋体" w:cs="Times New Roman" w:hint="eastAsia"/>
                <w:vertAlign w:val="subscript"/>
              </w:rPr>
              <w:t>ssc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F37DD3" w:rsidTr="00F37DD3">
        <w:trPr>
          <w:trHeight w:val="400"/>
        </w:trPr>
        <w:tc>
          <w:tcPr>
            <w:tcW w:w="513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96C" w:rsidRPr="000906B8" w:rsidRDefault="00B0118F" w:rsidP="00F37DD3">
            <w:pPr>
              <w:spacing w:line="3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0906B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13" o:title=""/>
                </v:shape>
                <w:control r:id="rId28" w:name="CheckBox1828121636112112111432112" w:shapeid="_x0000_i1173"/>
              </w:object>
            </w:r>
            <w:r w:rsidR="00B6196C" w:rsidRPr="00026F76">
              <w:rPr>
                <w:rFonts w:ascii="Times New Roman" w:eastAsia="宋体" w:hAnsi="宋体" w:cs="Times New Roman" w:hint="eastAsia"/>
              </w:rPr>
              <w:t>单次通电</w:t>
            </w:r>
            <w:r w:rsidR="00B6196C" w:rsidRPr="00026F76">
              <w:rPr>
                <w:rFonts w:ascii="Times New Roman" w:eastAsia="宋体" w:hAnsi="宋体" w:cs="Times New Roman"/>
              </w:rPr>
              <w:t>C-t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′</w:t>
            </w:r>
            <w:r w:rsidR="00B6196C" w:rsidRPr="00026F76">
              <w:rPr>
                <w:rFonts w:ascii="Times New Roman" w:eastAsia="宋体" w:hAnsi="宋体" w:cs="Times New Roman"/>
              </w:rPr>
              <w:t>(t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′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al</w:t>
            </w:r>
            <w:r w:rsidR="00B6196C" w:rsidRPr="00026F76">
              <w:rPr>
                <w:rFonts w:ascii="Times New Roman" w:eastAsia="宋体" w:hAnsi="宋体" w:cs="Times New Roman"/>
              </w:rPr>
              <w:t>)-O</w:t>
            </w:r>
            <w:r w:rsidR="00B6196C">
              <w:rPr>
                <w:rFonts w:ascii="Times New Roman" w:eastAsia="宋体" w:hAnsi="宋体" w:cs="Times New Roman" w:hint="eastAsia"/>
              </w:rPr>
              <w:t>；</w:t>
            </w:r>
          </w:p>
        </w:tc>
        <w:tc>
          <w:tcPr>
            <w:tcW w:w="51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96C" w:rsidRPr="00F37DD3" w:rsidRDefault="00B0118F" w:rsidP="00F37DD3">
            <w:pPr>
              <w:spacing w:line="400" w:lineRule="exact"/>
              <w:rPr>
                <w:rFonts w:ascii="黑体" w:eastAsia="黑体" w:hAnsi="宋体"/>
              </w:rPr>
            </w:pPr>
            <w:r w:rsidRPr="000906B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5" type="#_x0000_t75" style="width:9.75pt;height:9.75pt" o:ole="">
                  <v:imagedata r:id="rId13" o:title=""/>
                </v:shape>
                <w:control r:id="rId29" w:name="CheckBox18281216361121121114321122" w:shapeid="_x0000_i1175"/>
              </w:object>
            </w:r>
            <w:proofErr w:type="gramStart"/>
            <w:r w:rsidR="00B6196C" w:rsidRPr="00026F76">
              <w:rPr>
                <w:rFonts w:ascii="Times New Roman" w:eastAsia="宋体" w:hAnsi="宋体" w:cs="Times New Roman" w:hint="eastAsia"/>
              </w:rPr>
              <w:t>双次通电</w:t>
            </w:r>
            <w:proofErr w:type="gramEnd"/>
            <w:r w:rsidR="00B6196C" w:rsidRPr="00026F76">
              <w:rPr>
                <w:rFonts w:ascii="Times New Roman" w:eastAsia="宋体" w:hAnsi="宋体" w:cs="Times New Roman"/>
              </w:rPr>
              <w:t>C-t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′</w:t>
            </w:r>
            <w:r w:rsidR="00B6196C" w:rsidRPr="00026F76">
              <w:rPr>
                <w:rFonts w:ascii="Times New Roman" w:eastAsia="宋体" w:hAnsi="宋体" w:cs="Times New Roman"/>
              </w:rPr>
              <w:t>(t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′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al</w:t>
            </w:r>
            <w:r w:rsidR="00B6196C" w:rsidRPr="00026F76">
              <w:rPr>
                <w:rFonts w:ascii="Times New Roman" w:eastAsia="宋体" w:hAnsi="宋体" w:cs="Times New Roman"/>
              </w:rPr>
              <w:t>)-O-t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fr</w:t>
            </w:r>
            <w:r w:rsidR="00B6196C" w:rsidRPr="00026F76">
              <w:rPr>
                <w:rFonts w:ascii="Times New Roman" w:eastAsia="宋体" w:hAnsi="宋体" w:cs="Times New Roman"/>
              </w:rPr>
              <w:t>-C-t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″</w:t>
            </w:r>
            <w:r w:rsidR="00B6196C" w:rsidRPr="00026F76">
              <w:rPr>
                <w:rFonts w:ascii="Times New Roman" w:eastAsia="宋体" w:hAnsi="宋体" w:cs="Times New Roman"/>
              </w:rPr>
              <w:t>(t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″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al</w:t>
            </w:r>
            <w:r w:rsidR="00B6196C" w:rsidRPr="00026F76">
              <w:rPr>
                <w:rFonts w:ascii="Times New Roman" w:eastAsia="宋体" w:hAnsi="宋体" w:cs="Times New Roman"/>
              </w:rPr>
              <w:t>)-O</w:t>
            </w:r>
            <w:r w:rsidR="00B6196C">
              <w:rPr>
                <w:rFonts w:ascii="Times New Roman" w:eastAsia="宋体" w:hAnsi="宋体" w:cs="Times New Roman" w:hint="eastAsia"/>
              </w:rPr>
              <w:t>；</w:t>
            </w:r>
          </w:p>
        </w:tc>
      </w:tr>
      <w:tr w:rsidR="00B6196C" w:rsidRPr="00F37DD3" w:rsidTr="00F37DD3">
        <w:trPr>
          <w:trHeight w:val="400"/>
        </w:trPr>
        <w:tc>
          <w:tcPr>
            <w:tcW w:w="513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96C" w:rsidRPr="000906B8" w:rsidRDefault="00B0118F" w:rsidP="00B6196C">
            <w:pPr>
              <w:spacing w:line="30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B0118F">
              <w:rPr>
                <w:rFonts w:ascii="Times New Roman" w:eastAsia="宋体" w:hAnsi="宋体" w:cs="Times New Roman"/>
                <w:noProof/>
              </w:rPr>
              <w:pict>
                <v:shape id="_x0000_s4380" type="#_x0000_t32" style="position:absolute;left:0;text-align:left;margin-left:144.05pt;margin-top:15.05pt;width:106.25pt;height:.2pt;z-index:252032000;mso-position-horizontal-relative:text;mso-position-vertical-relative:text" o:connectortype="straight" strokeweight=".5pt"/>
              </w:pict>
            </w:r>
            <w:r w:rsidR="00B6196C" w:rsidRPr="00026F76">
              <w:rPr>
                <w:rFonts w:ascii="Times New Roman" w:eastAsia="宋体" w:hAnsi="宋体" w:cs="Times New Roman"/>
              </w:rPr>
              <w:t>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′第一次</w:t>
            </w:r>
            <w:r w:rsidR="00B6196C">
              <w:rPr>
                <w:rFonts w:ascii="Times New Roman" w:eastAsia="宋体" w:hAnsi="宋体" w:cs="Times New Roman" w:hint="eastAsia"/>
              </w:rPr>
              <w:t>故障持续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时间</w:t>
            </w:r>
            <w:r w:rsidR="00B6196C" w:rsidRPr="00026F76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96C" w:rsidRDefault="00B0118F" w:rsidP="00B6196C">
            <w:pPr>
              <w:spacing w:line="300" w:lineRule="exact"/>
              <w:rPr>
                <w:rFonts w:ascii="Times New Roman" w:eastAsia="宋体" w:hAnsi="宋体" w:cs="Times New Roman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76" type="#_x0000_t32" style="position:absolute;left:0;text-align:left;margin-left:128.75pt;margin-top:15.3pt;width:122.7pt;height:.05pt;z-index:252027904;mso-position-horizontal-relative:text;mso-position-vertical-relative:text" o:connectortype="straight" strokeweight=".5pt"/>
              </w:pict>
            </w:r>
            <w:r w:rsidR="00B6196C" w:rsidRPr="00026F76">
              <w:rPr>
                <w:rFonts w:ascii="Times New Roman" w:eastAsia="宋体" w:hAnsi="宋体" w:cs="Times New Roman"/>
              </w:rPr>
              <w:t>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″第二次</w:t>
            </w:r>
            <w:r w:rsidR="00B6196C">
              <w:rPr>
                <w:rFonts w:ascii="Times New Roman" w:eastAsia="宋体" w:hAnsi="宋体" w:cs="Times New Roman" w:hint="eastAsia"/>
              </w:rPr>
              <w:t>故障持续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时间</w:t>
            </w:r>
            <w:r w:rsidR="00B6196C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F37DD3" w:rsidTr="00F37DD3">
        <w:trPr>
          <w:trHeight w:val="400"/>
        </w:trPr>
        <w:tc>
          <w:tcPr>
            <w:tcW w:w="10261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196C" w:rsidRPr="00026F76" w:rsidRDefault="00B0118F" w:rsidP="00B6196C">
            <w:pPr>
              <w:spacing w:line="300" w:lineRule="exact"/>
              <w:ind w:firstLineChars="150" w:firstLine="315"/>
              <w:rPr>
                <w:rFonts w:ascii="Times New Roman" w:eastAsia="宋体" w:hAnsi="宋体" w:cs="Times New Roman"/>
              </w:rPr>
            </w:pPr>
            <w:r>
              <w:rPr>
                <w:rFonts w:ascii="Times New Roman" w:eastAsia="宋体" w:hAnsi="宋体" w:cs="Times New Roman"/>
                <w:noProof/>
              </w:rPr>
              <w:pict>
                <v:shape id="_x0000_s4379" type="#_x0000_t32" style="position:absolute;left:0;text-align:left;margin-left:108.5pt;margin-top:15.2pt;width:141.75pt;height:0;z-index:252030976;mso-position-horizontal-relative:text;mso-position-vertical-relative:text" o:connectortype="straight" strokeweight=".5pt"/>
              </w:pict>
            </w:r>
            <w:r w:rsidR="00B6196C">
              <w:rPr>
                <w:rFonts w:ascii="Times New Roman" w:eastAsia="宋体" w:hAnsi="宋体" w:cs="Times New Roman"/>
              </w:rPr>
              <w:t>t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fr</w:t>
            </w:r>
            <w:r w:rsidR="00B6196C">
              <w:rPr>
                <w:rFonts w:ascii="Times New Roman" w:eastAsia="宋体" w:hAnsi="宋体" w:cs="Times New Roman" w:hint="eastAsia"/>
              </w:rPr>
              <w:t>故障重现时间</w:t>
            </w:r>
            <w:r w:rsidR="00B6196C" w:rsidRPr="00026F76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F37DD3" w:rsidTr="00F37DD3">
        <w:trPr>
          <w:trHeight w:val="400"/>
        </w:trPr>
        <w:tc>
          <w:tcPr>
            <w:tcW w:w="513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196C" w:rsidRDefault="00B0118F" w:rsidP="00B6196C">
            <w:pPr>
              <w:spacing w:line="400" w:lineRule="exact"/>
              <w:ind w:firstLineChars="150" w:firstLine="315"/>
              <w:rPr>
                <w:rFonts w:ascii="Times New Roman" w:eastAsia="宋体" w:hAnsi="宋体" w:cs="Times New Roman"/>
              </w:rPr>
            </w:pPr>
            <w:r>
              <w:rPr>
                <w:rFonts w:ascii="Times New Roman" w:eastAsia="宋体" w:hAnsi="宋体" w:cs="Times New Roman"/>
                <w:noProof/>
              </w:rPr>
              <w:pict>
                <v:shape id="_x0000_s4378" type="#_x0000_t32" style="position:absolute;left:0;text-align:left;margin-left:203.2pt;margin-top:18.05pt;width:47pt;height:.05pt;z-index:252029952;mso-position-horizontal-relative:text;mso-position-vertical-relative:text" o:connectortype="straight" strokeweight=".5pt"/>
              </w:pict>
            </w:r>
            <w:r w:rsidR="00B6196C" w:rsidRPr="00026F76">
              <w:rPr>
                <w:rFonts w:ascii="Times New Roman" w:eastAsia="宋体" w:hAnsi="宋体" w:cs="Times New Roman"/>
              </w:rPr>
              <w:t>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′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al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第一次</w:t>
            </w:r>
            <w:r w:rsidR="00B6196C">
              <w:rPr>
                <w:rFonts w:ascii="Times New Roman" w:eastAsia="宋体" w:hAnsi="宋体" w:cs="Times New Roman" w:hint="eastAsia"/>
              </w:rPr>
              <w:t>故障的准确限值规定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时间</w:t>
            </w:r>
            <w:r w:rsidR="00B6196C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196C" w:rsidRPr="00026F76" w:rsidRDefault="00B0118F" w:rsidP="00B6196C">
            <w:pPr>
              <w:spacing w:line="400" w:lineRule="exact"/>
              <w:rPr>
                <w:rFonts w:ascii="Times New Roman" w:eastAsia="宋体" w:hAnsi="宋体" w:cs="Times New Roman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77" type="#_x0000_t32" style="position:absolute;left:0;text-align:left;margin-left:188pt;margin-top:18.15pt;width:63.5pt;height:0;z-index:252028928;mso-position-horizontal-relative:text;mso-position-vertical-relative:text" o:connectortype="straight" strokeweight=".5pt"/>
              </w:pict>
            </w:r>
            <w:r w:rsidR="00B6196C" w:rsidRPr="00026F76">
              <w:rPr>
                <w:rFonts w:ascii="Times New Roman" w:eastAsia="宋体" w:hAnsi="宋体" w:cs="Times New Roman"/>
              </w:rPr>
              <w:t>t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″</w:t>
            </w:r>
            <w:r w:rsidR="00B6196C" w:rsidRPr="005F05C6">
              <w:rPr>
                <w:rFonts w:ascii="Times New Roman" w:eastAsia="宋体" w:hAnsi="宋体" w:cs="Times New Roman"/>
                <w:vertAlign w:val="subscript"/>
              </w:rPr>
              <w:t>al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第</w:t>
            </w:r>
            <w:r w:rsidR="00B6196C">
              <w:rPr>
                <w:rFonts w:ascii="Times New Roman" w:eastAsia="宋体" w:hAnsi="宋体" w:cs="Times New Roman" w:hint="eastAsia"/>
              </w:rPr>
              <w:t>二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次</w:t>
            </w:r>
            <w:r w:rsidR="00B6196C">
              <w:rPr>
                <w:rFonts w:ascii="Times New Roman" w:eastAsia="宋体" w:hAnsi="宋体" w:cs="Times New Roman" w:hint="eastAsia"/>
              </w:rPr>
              <w:t>故障的准确限值规定</w:t>
            </w:r>
            <w:r w:rsidR="00B6196C" w:rsidRPr="00026F76">
              <w:rPr>
                <w:rFonts w:ascii="Times New Roman" w:eastAsia="宋体" w:hAnsi="宋体" w:cs="Times New Roman" w:hint="eastAsia"/>
              </w:rPr>
              <w:t>时间</w:t>
            </w:r>
            <w:r w:rsidR="00B6196C">
              <w:rPr>
                <w:rFonts w:ascii="Times New Roman" w:eastAsia="宋体" w:hAnsi="宋体" w:cs="Times New Roman"/>
              </w:rPr>
              <w:t>(ms)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RPr="005E3283" w:rsidTr="00A000EA">
        <w:trPr>
          <w:trHeight w:val="1943"/>
        </w:trPr>
        <w:tc>
          <w:tcPr>
            <w:tcW w:w="10261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196C" w:rsidRDefault="00B0118F" w:rsidP="00B6196C">
            <w:pPr>
              <w:spacing w:line="400" w:lineRule="exact"/>
              <w:ind w:firstLineChars="100" w:firstLine="210"/>
              <w:rPr>
                <w:rFonts w:ascii="Times New Roman" w:eastAsia="宋体" w:hAnsi="宋体" w:cs="Times New Roman"/>
              </w:rPr>
            </w:pPr>
            <w:r>
              <w:rPr>
                <w:rFonts w:ascii="Times New Roman" w:eastAsia="宋体" w:hAnsi="宋体" w:cs="Times New Roman"/>
                <w:noProof/>
              </w:rPr>
              <w:pict>
                <v:shape id="_x0000_s4385" type="#_x0000_t32" style="position:absolute;left:0;text-align:left;margin-left:99.8pt;margin-top:18.75pt;width:150.5pt;height:0;z-index:252037120;mso-position-horizontal-relative:text;mso-position-vertical-relative:text" o:connectortype="straight" strokeweight=".5pt"/>
              </w:pict>
            </w:r>
            <w:r w:rsidRPr="000906B8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7" type="#_x0000_t75" style="width:9.75pt;height:9.75pt" o:ole="">
                  <v:imagedata r:id="rId13" o:title=""/>
                </v:shape>
                <w:control r:id="rId30" w:name="CheckBox18281216361121121114321121" w:shapeid="_x0000_i1177"/>
              </w:object>
            </w:r>
            <w:r w:rsidR="00B6196C" w:rsidRPr="003E7B15">
              <w:rPr>
                <w:rFonts w:ascii="Times New Roman" w:eastAsia="宋体" w:hAnsi="宋体" w:cs="Times New Roman" w:hint="eastAsia"/>
              </w:rPr>
              <w:t>暂态面积系数</w:t>
            </w:r>
            <w:r w:rsidR="00B6196C" w:rsidRPr="003E7B15">
              <w:rPr>
                <w:rFonts w:ascii="Times New Roman" w:eastAsia="宋体" w:hAnsi="宋体" w:cs="Times New Roman"/>
              </w:rPr>
              <w:t>K</w:t>
            </w:r>
            <w:r w:rsidR="00B6196C" w:rsidRPr="006B3672">
              <w:rPr>
                <w:rFonts w:ascii="Times New Roman" w:eastAsia="宋体" w:hAnsi="宋体" w:cs="Times New Roman"/>
                <w:vertAlign w:val="subscript"/>
              </w:rPr>
              <w:t>td</w:t>
            </w:r>
            <w:r w:rsidR="00B6196C" w:rsidRPr="00F37DD3">
              <w:rPr>
                <w:rFonts w:ascii="Times New Roman" w:eastAsia="宋体" w:hAnsi="宋体" w:cs="Times New Roman" w:hint="eastAsia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全角 …"/>
                  </w:textInput>
                </w:ffData>
              </w:fldChar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6196C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B6196C" w:rsidTr="00F37DD3">
        <w:trPr>
          <w:trHeight w:val="624"/>
        </w:trPr>
        <w:tc>
          <w:tcPr>
            <w:tcW w:w="513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196C" w:rsidRPr="004C59F7" w:rsidRDefault="00B6196C" w:rsidP="00A42D6A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196C" w:rsidRPr="004C59F7" w:rsidRDefault="00B6196C" w:rsidP="00A42D6A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EE6672" w:rsidRDefault="00EE6672" w:rsidP="00C06E31">
      <w:pPr>
        <w:widowControl/>
        <w:spacing w:line="0" w:lineRule="atLeast"/>
        <w:jc w:val="left"/>
        <w:rPr>
          <w:rFonts w:ascii="Times New Roman" w:eastAsia="黑体" w:hAnsi="Times New Roman" w:cs="Times New Roman"/>
          <w:bCs/>
          <w:sz w:val="10"/>
          <w:szCs w:val="10"/>
        </w:rPr>
      </w:pP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DB3EAF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  <w:format w:val="全角 …"/>
                  </w:textInput>
                </w:ffData>
              </w:fldChar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F37DD3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C2128C" w:rsidRDefault="00B0118F" w:rsidP="00870DED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B0118F">
        <w:rPr>
          <w:rFonts w:asciiTheme="minorEastAsia" w:hAnsiTheme="minorEastAsia" w:cs="Times New Roman"/>
          <w:noProof/>
          <w:szCs w:val="21"/>
        </w:rPr>
        <w:pict>
          <v:line id="_x0000_s4227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870DED">
        <w:rPr>
          <w:rFonts w:ascii="Times New Roman" w:eastAsia="黑体" w:hAnsi="Times New Roman" w:cs="Times New Roman" w:hint="eastAsia"/>
          <w:bCs/>
          <w:szCs w:val="21"/>
        </w:rPr>
        <w:t>（</w:t>
      </w:r>
      <w:r w:rsidR="00C2128C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2D1111">
        <w:rPr>
          <w:rFonts w:ascii="Times New Roman" w:eastAsia="黑体" w:hAnsi="Times New Roman" w:cs="Times New Roman" w:hint="eastAsia"/>
          <w:bCs/>
          <w:szCs w:val="21"/>
        </w:rPr>
        <w:t>电流</w:t>
      </w:r>
      <w:r w:rsidR="00C2128C">
        <w:rPr>
          <w:rFonts w:ascii="Times New Roman" w:eastAsia="黑体" w:hAnsi="Times New Roman" w:cs="Times New Roman" w:hint="eastAsia"/>
          <w:bCs/>
          <w:szCs w:val="21"/>
        </w:rPr>
        <w:t>互感器</w:t>
      </w:r>
      <w:r w:rsidR="00870DED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849"/>
        <w:gridCol w:w="2281"/>
        <w:gridCol w:w="3106"/>
        <w:gridCol w:w="2025"/>
      </w:tblGrid>
      <w:tr w:rsidR="00A42D6A" w:rsidTr="00AE0CFE">
        <w:trPr>
          <w:trHeight w:val="349"/>
        </w:trPr>
        <w:tc>
          <w:tcPr>
            <w:tcW w:w="51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42D6A" w:rsidRPr="00637C91" w:rsidRDefault="00B0118F" w:rsidP="00CF2A5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31" w:name="CheckBox1828121171411" w:shapeid="_x0000_i1179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例行试验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32" w:name="CheckBox182812117144" w:shapeid="_x0000_i118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1.1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标志的检验；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pacing w:val="-24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33" w:name="CheckBox1828121171423" w:shapeid="_x0000_i1183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1.2</w:t>
            </w:r>
            <w:proofErr w:type="gramStart"/>
            <w:r w:rsidR="00A42D6A" w:rsidRPr="00637C91">
              <w:rPr>
                <w:rFonts w:ascii="Times New Roman" w:cs="Times New Roman"/>
                <w:spacing w:val="-6"/>
                <w:szCs w:val="21"/>
              </w:rPr>
              <w:t>一</w:t>
            </w:r>
            <w:proofErr w:type="gramEnd"/>
            <w:r w:rsidR="00A42D6A" w:rsidRPr="00637C91">
              <w:rPr>
                <w:rFonts w:ascii="Times New Roman" w:cs="Times New Roman"/>
                <w:spacing w:val="-6"/>
                <w:szCs w:val="21"/>
              </w:rPr>
              <w:t>次端工频耐压试验；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34" w:name="CheckBox18281211720111631" w:shapeid="_x0000_i118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局部放电测量；</w:t>
            </w:r>
          </w:p>
          <w:p w:rsidR="00A42D6A" w:rsidRPr="00637C91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7" type="#_x0000_t75" style="width:9.75pt;height:9.75pt" o:ole="">
                  <v:imagedata r:id="rId13" o:title=""/>
                </v:shape>
                <w:control r:id="rId35" w:name="CheckBox18281216361121121115" w:shapeid="_x0000_i1187"/>
              </w:objec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Um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1.2Um/</w: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instrText xml:space="preserve"> eq \r( ,3)</w:instrTex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9" type="#_x0000_t75" style="width:9.75pt;height:9.75pt" o:ole="">
                  <v:imagedata r:id="rId13" o:title=""/>
                </v:shape>
                <w:control r:id="rId36" w:name="CheckBox182812163611211211121" w:shapeid="_x0000_i1189"/>
              </w:objec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1.2Um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1.2Um/</w: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begin"/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instrText xml:space="preserve"> eq \r( ,3)</w:instrText>
            </w:r>
            <w:r w:rsidRPr="00637C91">
              <w:rPr>
                <w:rFonts w:ascii="Times New Roman" w:hAnsi="Times New Roman" w:cs="Times New Roman"/>
                <w:szCs w:val="21"/>
              </w:rPr>
              <w:fldChar w:fldCharType="end"/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37" w:name="CheckBox1828121171521" w:shapeid="_x0000_i119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段间</w:t>
            </w:r>
            <w:r w:rsidR="00A42D6A" w:rsidRPr="00637C91">
              <w:rPr>
                <w:rFonts w:ascii="Times New Roman" w:cs="Times New Roman"/>
                <w:spacing w:val="-6"/>
                <w:szCs w:val="21"/>
              </w:rPr>
              <w:t>工频耐压试验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时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8" o:title=""/>
                </v:shape>
                <w:control r:id="rId38" w:name="CheckBox182812117152" w:shapeid="_x0000_i1193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5</w:t>
            </w:r>
            <w:proofErr w:type="gramStart"/>
            <w:r w:rsidR="00A42D6A" w:rsidRPr="00637C91">
              <w:rPr>
                <w:rFonts w:ascii="Times New Roman" w:cs="Times New Roman"/>
                <w:spacing w:val="-6"/>
                <w:szCs w:val="21"/>
              </w:rPr>
              <w:t>二</w:t>
            </w:r>
            <w:proofErr w:type="gramEnd"/>
            <w:r w:rsidR="00A42D6A" w:rsidRPr="00637C91">
              <w:rPr>
                <w:rFonts w:ascii="Times New Roman" w:cs="Times New Roman"/>
                <w:spacing w:val="-6"/>
                <w:szCs w:val="21"/>
              </w:rPr>
              <w:t>次端工频耐压试验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5" type="#_x0000_t75" style="width:9.75pt;height:9.75pt" o:ole="">
                  <v:imagedata r:id="rId8" o:title=""/>
                </v:shape>
                <w:control r:id="rId39" w:name="CheckBox182812117161" w:shapeid="_x0000_i119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1.6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匝间过电压试验；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7" type="#_x0000_t75" style="width:9.75pt;height:9.75pt" o:ole="">
                  <v:imagedata r:id="rId8" o:title=""/>
                </v:shape>
                <w:control r:id="rId40" w:name="CheckBox182812117172" w:shapeid="_x0000_i119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1.7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准确度试验；</w:t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宋体" w:cs="Times New Roman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9" type="#_x0000_t75" style="width:9.75pt;height:9.75pt" o:ole="">
                  <v:imagedata r:id="rId13" o:title=""/>
                </v:shape>
                <w:control r:id="rId41" w:name="CheckBox182812163611211211135" w:shapeid="_x0000_i1199"/>
              </w:object>
            </w:r>
            <w:r w:rsidR="00A42D6A">
              <w:rPr>
                <w:rFonts w:ascii="Times New Roman" w:hAnsi="宋体" w:cs="Times New Roman"/>
              </w:rPr>
              <w:t>比值差和相位差试验</w:t>
            </w:r>
            <w:r w:rsidR="00A42D6A">
              <w:rPr>
                <w:rFonts w:ascii="Times New Roman" w:hAnsi="宋体" w:cs="Times New Roman" w:hint="eastAsia"/>
              </w:rPr>
              <w:t>；</w:t>
            </w:r>
          </w:p>
          <w:p w:rsidR="00A42D6A" w:rsidRDefault="00B0118F" w:rsidP="00CF2A57">
            <w:pPr>
              <w:spacing w:line="360" w:lineRule="exact"/>
              <w:ind w:leftChars="150" w:left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75pt;height:9.75pt" o:ole="">
                  <v:imagedata r:id="rId8" o:title=""/>
                </v:shape>
                <w:control r:id="rId42" w:name="CheckBox1828121171713" w:shapeid="_x0000_i120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二次绕组电阻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(R</w:t>
            </w:r>
            <w:r w:rsidR="00A42D6A" w:rsidRPr="002D1111">
              <w:rPr>
                <w:rFonts w:ascii="Times New Roman" w:hAnsi="Times New Roman" w:cs="Times New Roman" w:hint="eastAsia"/>
                <w:szCs w:val="21"/>
                <w:vertAlign w:val="subscript"/>
              </w:rPr>
              <w:t>ct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测定；</w:t>
            </w:r>
          </w:p>
          <w:p w:rsidR="00A42D6A" w:rsidRPr="00A42D6A" w:rsidRDefault="00A42D6A" w:rsidP="00A42D6A">
            <w:pPr>
              <w:spacing w:line="0" w:lineRule="atLeast"/>
              <w:ind w:leftChars="150" w:left="315" w:firstLineChars="350" w:firstLine="527"/>
              <w:rPr>
                <w:rFonts w:ascii="Times New Roman" w:hAnsi="Times New Roman" w:cs="Times New Roman"/>
                <w:szCs w:val="21"/>
              </w:rPr>
            </w:pP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PR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、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PX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、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PXR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、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TPX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、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TPY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和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TPZ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级</w:t>
            </w:r>
            <w:r w:rsidRPr="00A42D6A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3" type="#_x0000_t75" style="width:9.75pt;height:9.75pt" o:ole="">
                  <v:imagedata r:id="rId8" o:title=""/>
                </v:shape>
                <w:control r:id="rId43" w:name="CheckBox18281211717111" w:shapeid="_x0000_i1203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9</w:t>
            </w:r>
            <w:proofErr w:type="gramStart"/>
            <w:r w:rsidR="00A42D6A">
              <w:rPr>
                <w:rFonts w:ascii="Times New Roman" w:hAnsi="Times New Roman" w:cs="Times New Roman" w:hint="eastAsia"/>
                <w:szCs w:val="21"/>
              </w:rPr>
              <w:t>二</w:t>
            </w:r>
            <w:proofErr w:type="gramEnd"/>
            <w:r w:rsidR="00A42D6A">
              <w:rPr>
                <w:rFonts w:ascii="Times New Roman" w:hAnsi="Times New Roman" w:cs="Times New Roman" w:hint="eastAsia"/>
                <w:szCs w:val="21"/>
              </w:rPr>
              <w:t>次回路时间常数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(T</w:t>
            </w:r>
            <w:r w:rsidR="00A42D6A" w:rsidRPr="002D1111">
              <w:rPr>
                <w:rFonts w:ascii="Times New Roman" w:hAnsi="Times New Roman" w:cs="Times New Roman" w:hint="eastAsia"/>
                <w:szCs w:val="21"/>
                <w:vertAlign w:val="subscript"/>
              </w:rPr>
              <w:t>s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测定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PR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和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TPY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级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Default="00B0118F" w:rsidP="00CF2A57">
            <w:pPr>
              <w:spacing w:line="360" w:lineRule="exact"/>
              <w:ind w:leftChars="150" w:left="315"/>
              <w:rPr>
                <w:rFonts w:ascii="Times New Roman" w:hAnsi="Times New Roman" w:cs="Times New Roman"/>
                <w:spacing w:val="-2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75pt;height:9.75pt" o:ole="">
                  <v:imagedata r:id="rId8" o:title=""/>
                </v:shape>
                <w:control r:id="rId44" w:name="CheckBox18281211717121" w:shapeid="_x0000_i120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10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</w:rPr>
              <w:t>额定拐点电势（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</w:rPr>
              <w:t>E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  <w:vertAlign w:val="subscript"/>
              </w:rPr>
              <w:t>k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</w:rPr>
              <w:t>）和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</w:rPr>
              <w:t>E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  <w:vertAlign w:val="subscript"/>
              </w:rPr>
              <w:t>k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</w:rPr>
              <w:t>下励磁电流的试</w:t>
            </w:r>
            <w:r w:rsidR="00A42D6A" w:rsidRPr="00A42D6A">
              <w:rPr>
                <w:rFonts w:ascii="Times New Roman" w:hAnsi="Times New Roman" w:cs="Times New Roman"/>
                <w:spacing w:val="-2"/>
                <w:szCs w:val="21"/>
              </w:rPr>
              <w:t>验</w:t>
            </w:r>
            <w:r w:rsidR="00A42D6A" w:rsidRPr="00A42D6A">
              <w:rPr>
                <w:rFonts w:ascii="Times New Roman" w:hAnsi="Times New Roman" w:cs="Times New Roman" w:hint="eastAsia"/>
                <w:spacing w:val="-2"/>
                <w:szCs w:val="21"/>
              </w:rPr>
              <w:t>；</w:t>
            </w:r>
          </w:p>
          <w:p w:rsidR="00A42D6A" w:rsidRDefault="00A42D6A" w:rsidP="00A42D6A">
            <w:pPr>
              <w:spacing w:line="0" w:lineRule="atLeast"/>
              <w:ind w:leftChars="150" w:left="315" w:firstLineChars="350" w:firstLine="527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PX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和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PXR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级</w:t>
            </w:r>
            <w:r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Default="00B0118F" w:rsidP="00CF2A57">
            <w:pPr>
              <w:spacing w:line="360" w:lineRule="exact"/>
              <w:ind w:leftChars="150" w:left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7" type="#_x0000_t75" style="width:9.75pt;height:9.75pt" o:ole="">
                  <v:imagedata r:id="rId8" o:title=""/>
                </v:shape>
                <w:control r:id="rId45" w:name="CheckBox1828121171522" w:shapeid="_x0000_i120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11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电容量和介质损耗因数测量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Default="00A42D6A" w:rsidP="00A42D6A">
            <w:pPr>
              <w:spacing w:line="0" w:lineRule="atLeast"/>
              <w:ind w:firstLineChars="550" w:firstLine="828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Um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40.5kV</w:t>
            </w:r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、液体浸渍一次绝缘和采用电容均压绝</w:t>
            </w:r>
          </w:p>
          <w:p w:rsidR="00A42D6A" w:rsidRPr="00637C91" w:rsidRDefault="00A42D6A" w:rsidP="00A42D6A">
            <w:pPr>
              <w:spacing w:line="0" w:lineRule="atLeast"/>
              <w:ind w:firstLineChars="550" w:firstLine="828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缘结构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的其他绝缘的互感器</w:t>
            </w:r>
            <w:r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9" type="#_x0000_t75" style="width:9.75pt;height:9.75pt" o:ole="">
                  <v:imagedata r:id="rId8" o:title=""/>
                </v:shape>
                <w:control r:id="rId46" w:name="CheckBox18281211715232" w:shapeid="_x0000_i1209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12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环境温度下密封性能试验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8" o:title=""/>
                </v:shape>
                <w:control r:id="rId47" w:name="CheckBox1828121171523" w:shapeid="_x0000_i121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13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气体露点测量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8" o:title=""/>
                </v:shape>
                <w:control r:id="rId48" w:name="CheckBox18281211715231" w:shapeid="_x0000_i1213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14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压力试验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8" o:title=""/>
                </v:shape>
                <w:control r:id="rId49" w:name="CheckBox182812117152321" w:shapeid="_x0000_i121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1.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15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绝缘油性能试验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42D6A" w:rsidRPr="00A42D6A" w:rsidRDefault="00A42D6A" w:rsidP="00A42D6A">
            <w:pPr>
              <w:spacing w:line="0" w:lineRule="atLeast"/>
              <w:ind w:firstLineChars="150" w:firstLine="22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42D6A" w:rsidRPr="00637C91" w:rsidRDefault="00B0118F" w:rsidP="00CF2A57">
            <w:pPr>
              <w:spacing w:line="36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7" type="#_x0000_t75" style="width:9.75pt;height:9.75pt" o:ole="">
                  <v:imagedata r:id="rId8" o:title=""/>
                </v:shape>
                <w:control r:id="rId50" w:name="CheckBox182812117141122" w:shapeid="_x0000_i121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19" type="#_x0000_t75" style="width:9.75pt;height:9.75pt" o:ole="">
                  <v:imagedata r:id="rId8" o:title=""/>
                </v:shape>
                <w:control r:id="rId51" w:name="CheckBox1828121172011121121" w:shapeid="_x0000_i1219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2.1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温升试验；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8" o:title=""/>
                </v:shape>
                <w:control r:id="rId52" w:name="CheckBox1828121172011121132" w:shapeid="_x0000_i122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2.2</w:t>
            </w:r>
            <w:proofErr w:type="gramStart"/>
            <w:r w:rsidR="00A42D6A" w:rsidRPr="00637C91">
              <w:rPr>
                <w:rFonts w:ascii="Times New Roman" w:hAnsi="宋体" w:cs="Times New Roman"/>
                <w:szCs w:val="21"/>
              </w:rPr>
              <w:t>一</w:t>
            </w:r>
            <w:proofErr w:type="gramEnd"/>
            <w:r w:rsidR="00A42D6A" w:rsidRPr="00637C91">
              <w:rPr>
                <w:rFonts w:ascii="Times New Roman" w:hAnsi="宋体" w:cs="Times New Roman"/>
                <w:szCs w:val="21"/>
              </w:rPr>
              <w:t>次端额定雷电冲击耐压试验；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3" type="#_x0000_t75" style="width:9.75pt;height:9.75pt" o:ole="">
                  <v:imagedata r:id="rId8" o:title=""/>
                </v:shape>
                <w:control r:id="rId53" w:name="CheckBox18281211720111211311" w:shapeid="_x0000_i1223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2.3</w:t>
            </w:r>
            <w:r w:rsidR="00A42D6A" w:rsidRPr="00637C91">
              <w:rPr>
                <w:rFonts w:ascii="Times New Roman" w:hAnsi="宋体" w:cs="Times New Roman"/>
                <w:szCs w:val="21"/>
              </w:rPr>
              <w:t>户外</w:t>
            </w:r>
            <w:r w:rsidR="00A42D6A">
              <w:rPr>
                <w:rFonts w:ascii="Times New Roman" w:hAnsi="宋体" w:cs="Times New Roman" w:hint="eastAsia"/>
                <w:szCs w:val="21"/>
              </w:rPr>
              <w:t>型</w:t>
            </w:r>
            <w:r w:rsidR="00A42D6A" w:rsidRPr="00637C91">
              <w:rPr>
                <w:rFonts w:ascii="Times New Roman" w:hAnsi="宋体" w:cs="Times New Roman"/>
                <w:szCs w:val="21"/>
              </w:rPr>
              <w:t>互感器的湿试验；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8" o:title=""/>
                </v:shape>
                <w:control r:id="rId54" w:name="CheckBox182812117201112114" w:shapeid="_x0000_i122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2.4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无线电干扰电压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(RIV)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试验；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Um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≥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126kV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8" o:title=""/>
                </v:shape>
                <w:control r:id="rId55" w:name="CheckBox18281211720111411" w:shapeid="_x0000_i122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2.5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准确度试验；</w:t>
            </w:r>
          </w:p>
          <w:p w:rsidR="00A42D6A" w:rsidRPr="00637C91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13" o:title=""/>
                </v:shape>
                <w:control r:id="rId56" w:name="CheckBox18281216361121112220" w:shapeid="_x0000_i1229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测量用电流互</w:t>
            </w:r>
            <w:r w:rsidR="00A42D6A" w:rsidRPr="00630EAF">
              <w:rPr>
                <w:rFonts w:ascii="Times New Roman" w:hAnsi="Times New Roman" w:cs="Times New Roman"/>
                <w:szCs w:val="21"/>
              </w:rPr>
              <w:t>感器的仪表保安系数</w:t>
            </w:r>
            <w:r w:rsidR="00A42D6A" w:rsidRPr="00630EAF">
              <w:rPr>
                <w:rFonts w:ascii="Times New Roman" w:hAnsi="Times New Roman" w:cs="Times New Roman"/>
                <w:szCs w:val="21"/>
              </w:rPr>
              <w:t>(FS)</w:t>
            </w:r>
            <w:r w:rsidR="00A42D6A" w:rsidRPr="00630EAF">
              <w:rPr>
                <w:rFonts w:ascii="Times New Roman" w:hAnsi="Times New Roman" w:cs="Times New Roman"/>
                <w:szCs w:val="21"/>
              </w:rPr>
              <w:t>测</w:t>
            </w:r>
            <w:r w:rsidR="00A42D6A" w:rsidRPr="00637C91">
              <w:rPr>
                <w:rFonts w:ascii="Times New Roman" w:hAnsi="宋体" w:cs="Times New Roman"/>
                <w:szCs w:val="21"/>
              </w:rPr>
              <w:t>定；</w:t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13" o:title=""/>
                </v:shape>
                <w:control r:id="rId57" w:name="CheckBox18281216361121112111" w:shapeid="_x0000_i1231"/>
              </w:object>
            </w:r>
            <w:r w:rsidR="00A42D6A" w:rsidRPr="00637C91">
              <w:rPr>
                <w:rFonts w:ascii="Times New Roman" w:hAnsi="宋体" w:cs="Times New Roman"/>
                <w:szCs w:val="21"/>
              </w:rPr>
              <w:t>保护用电流互感器的复合误差测定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637C91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13" o:title=""/>
                </v:shape>
                <w:control r:id="rId58" w:name="CheckBox182812163611211121111" w:shapeid="_x0000_i1233"/>
              </w:objec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TPX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、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TPY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和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TPZ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级</w:t>
            </w:r>
            <w:r w:rsidR="00A42D6A" w:rsidRPr="00637C91">
              <w:rPr>
                <w:rFonts w:ascii="Times New Roman" w:hAnsi="宋体" w:cs="Times New Roman"/>
                <w:szCs w:val="21"/>
              </w:rPr>
              <w:t>互感器的</w:t>
            </w:r>
            <w:r w:rsidR="00A42D6A">
              <w:rPr>
                <w:rFonts w:ascii="Times New Roman" w:hAnsi="宋体" w:cs="Times New Roman" w:hint="eastAsia"/>
                <w:szCs w:val="21"/>
              </w:rPr>
              <w:t>暂态</w:t>
            </w:r>
            <w:r w:rsidR="00A42D6A" w:rsidRPr="00637C91">
              <w:rPr>
                <w:rFonts w:ascii="Times New Roman" w:hAnsi="宋体" w:cs="Times New Roman"/>
                <w:szCs w:val="21"/>
              </w:rPr>
              <w:t>误差测定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637C91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13" o:title=""/>
                </v:shape>
                <w:control r:id="rId59" w:name="CheckBox1828121636112111211111" w:shapeid="_x0000_i1235"/>
              </w:objec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PX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和</w:t>
            </w:r>
            <w:r w:rsidR="00A42D6A">
              <w:rPr>
                <w:rFonts w:ascii="Times New Roman" w:hAnsi="宋体" w:cs="Times New Roman" w:hint="eastAsia"/>
                <w:szCs w:val="21"/>
              </w:rPr>
              <w:t>PXR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级</w:t>
            </w:r>
            <w:r w:rsidR="00A42D6A" w:rsidRPr="00637C91">
              <w:rPr>
                <w:rFonts w:ascii="Times New Roman" w:hAnsi="宋体" w:cs="Times New Roman"/>
                <w:szCs w:val="21"/>
              </w:rPr>
              <w:t>互感器的</w:t>
            </w:r>
            <w:proofErr w:type="gramStart"/>
            <w:r w:rsidR="00A42D6A">
              <w:rPr>
                <w:rFonts w:ascii="Times New Roman" w:hAnsi="宋体" w:cs="Times New Roman" w:hint="eastAsia"/>
                <w:szCs w:val="21"/>
              </w:rPr>
              <w:t>低漏抗型</w:t>
            </w:r>
            <w:proofErr w:type="gramEnd"/>
            <w:r w:rsidR="00A42D6A">
              <w:rPr>
                <w:rFonts w:ascii="Times New Roman" w:hAnsi="宋体" w:cs="Times New Roman" w:hint="eastAsia"/>
                <w:szCs w:val="21"/>
              </w:rPr>
              <w:t>验证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637C91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7" type="#_x0000_t75" style="width:9.75pt;height:9.75pt" o:ole="">
                  <v:imagedata r:id="rId13" o:title=""/>
                </v:shape>
                <w:control r:id="rId60" w:name="CheckBox18281216361121112111111" w:shapeid="_x0000_i1237"/>
              </w:objec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PX</w:t>
            </w:r>
            <w:r w:rsidR="00A42D6A">
              <w:rPr>
                <w:rFonts w:ascii="Times New Roman" w:hAnsi="宋体" w:cs="Times New Roman" w:hint="eastAsia"/>
                <w:szCs w:val="21"/>
              </w:rPr>
              <w:t>、</w:t>
            </w:r>
            <w:r w:rsidR="00A42D6A">
              <w:rPr>
                <w:rFonts w:ascii="Times New Roman" w:hAnsi="宋体" w:cs="Times New Roman" w:hint="eastAsia"/>
                <w:szCs w:val="21"/>
              </w:rPr>
              <w:t>TPY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和</w:t>
            </w:r>
            <w:r w:rsidR="00A42D6A">
              <w:rPr>
                <w:rFonts w:ascii="Times New Roman" w:hAnsi="宋体" w:cs="Times New Roman" w:hint="eastAsia"/>
                <w:szCs w:val="21"/>
              </w:rPr>
              <w:t>PXR</w:t>
            </w:r>
            <w:r w:rsidR="00A42D6A" w:rsidRPr="00704211">
              <w:rPr>
                <w:rFonts w:ascii="Times New Roman" w:hAnsi="宋体" w:cs="Times New Roman" w:hint="eastAsia"/>
                <w:szCs w:val="21"/>
              </w:rPr>
              <w:t>级</w:t>
            </w:r>
            <w:r w:rsidR="00A42D6A" w:rsidRPr="00637C91">
              <w:rPr>
                <w:rFonts w:ascii="Times New Roman" w:hAnsi="宋体" w:cs="Times New Roman"/>
                <w:szCs w:val="21"/>
              </w:rPr>
              <w:t>互感器的</w:t>
            </w:r>
            <w:r w:rsidR="00A42D6A">
              <w:rPr>
                <w:rFonts w:ascii="Times New Roman" w:hAnsi="宋体" w:cs="Times New Roman" w:hint="eastAsia"/>
                <w:szCs w:val="21"/>
              </w:rPr>
              <w:t>剩磁系数测定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CF2A57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8" o:title=""/>
                </v:shape>
                <w:control r:id="rId61" w:name="CheckBox1828121172011121112" w:shapeid="_x0000_i1239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2.6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外壳防护等级的检验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</w:p>
        </w:tc>
        <w:tc>
          <w:tcPr>
            <w:tcW w:w="513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42D6A" w:rsidRPr="00A42D6A" w:rsidRDefault="00B0118F" w:rsidP="00A42D6A">
            <w:pPr>
              <w:spacing w:line="360" w:lineRule="exact"/>
              <w:ind w:firstLineChars="150" w:firstLine="315"/>
              <w:rPr>
                <w:rFonts w:asciiTheme="minorEastAsia" w:hAnsiTheme="minorEastAsia" w:cs="Times New Roman"/>
                <w:b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8" o:title=""/>
                </v:shape>
                <w:control r:id="rId62" w:name="CheckBox1828121172011121111111" w:shapeid="_x0000_i124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2.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电流互感器的短时电流试验；</w:t>
            </w:r>
          </w:p>
        </w:tc>
        <w:bookmarkStart w:id="0" w:name="_GoBack"/>
        <w:bookmarkEnd w:id="0"/>
      </w:tr>
      <w:tr w:rsidR="00AE0CFE" w:rsidTr="00AE0CFE">
        <w:trPr>
          <w:trHeight w:val="290"/>
        </w:trPr>
        <w:tc>
          <w:tcPr>
            <w:tcW w:w="513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AE0CFE" w:rsidRPr="00637C91" w:rsidRDefault="00AE0CFE" w:rsidP="00CF2A5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AE0CFE" w:rsidRPr="00637C91" w:rsidRDefault="00B0118F" w:rsidP="00AE0CFE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6" type="#_x0000_t32" style="position:absolute;left:0;text-align:left;margin-left:109.45pt;margin-top:16.2pt;width:39.7pt;height:0;z-index:252048384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13" o:title=""/>
                </v:shape>
                <w:control r:id="rId63" w:name="CheckBox1828121636112111221912211" w:shapeid="_x0000_i1243"/>
              </w:object>
            </w:r>
            <w:r w:rsidR="00AE0CFE">
              <w:rPr>
                <w:rFonts w:ascii="Times New Roman" w:hAnsi="Times New Roman" w:cs="Times New Roman" w:hint="eastAsia"/>
                <w:szCs w:val="21"/>
              </w:rPr>
              <w:t>短时热电流</w:t>
            </w:r>
            <w:r w:rsidR="00AE0CFE">
              <w:rPr>
                <w:rFonts w:ascii="Times New Roman" w:hAnsi="Times New Roman" w:cs="Times New Roman" w:hint="eastAsia"/>
                <w:szCs w:val="21"/>
              </w:rPr>
              <w:t>(kA)</w:t>
            </w:r>
            <w:r w:rsidR="00AE0CFE" w:rsidRP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E0CFE" w:rsidRPr="00637C91" w:rsidRDefault="00B0118F" w:rsidP="00AE0CF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7" type="#_x0000_t32" style="position:absolute;left:0;text-align:left;margin-left:54.15pt;margin-top:16.2pt;width:41.6pt;height:0;z-index:252049408;mso-position-horizontal-relative:text;mso-position-vertical-relative:text" o:connectortype="straight" strokeweight=".5pt"/>
              </w:pict>
            </w:r>
            <w:r w:rsidR="00AE0CFE" w:rsidRPr="007B1BD5">
              <w:rPr>
                <w:rFonts w:ascii="Times New Roman" w:hAnsi="Times New Roman" w:cs="Times New Roman" w:hint="eastAsia"/>
                <w:szCs w:val="21"/>
              </w:rPr>
              <w:t>通流时间</w:t>
            </w:r>
            <w:r w:rsidR="00AE0CFE">
              <w:rPr>
                <w:rFonts w:ascii="Times New Roman" w:hAnsi="Times New Roman" w:cs="Times New Roman" w:hint="eastAsia"/>
                <w:szCs w:val="21"/>
              </w:rPr>
              <w:t>(s)</w:t>
            </w:r>
            <w:r w:rsidR="00AE0CFE" w:rsidRP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A42D6A" w:rsidTr="00AE0CFE">
        <w:trPr>
          <w:trHeight w:val="11025"/>
        </w:trPr>
        <w:tc>
          <w:tcPr>
            <w:tcW w:w="5130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A42D6A" w:rsidRPr="00637C91" w:rsidRDefault="00A42D6A" w:rsidP="00CF2A5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31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A42D6A" w:rsidRDefault="00B0118F" w:rsidP="00AE0CFE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5" type="#_x0000_t32" style="position:absolute;left:0;text-align:left;margin-left:109.45pt;margin-top:16.4pt;width:141.6pt;height:.05pt;z-index:252047360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13" o:title=""/>
                </v:shape>
                <w:control r:id="rId64" w:name="CheckBox182812163611211122191212111" w:shapeid="_x0000_i1245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动稳定电流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(kA)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Default="00B0118F" w:rsidP="00A42D6A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13" o:title=""/>
                </v:shape>
                <w:control r:id="rId65" w:name="CheckBox182812163611211122191211111" w:shapeid="_x0000_i1247"/>
              </w:objec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一次绕组导线截面积</w: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(mm</w:t>
            </w:r>
            <w:r w:rsidR="00A42D6A" w:rsidRPr="0030059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)</w: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42D6A" w:rsidRPr="00D77611" w:rsidRDefault="00B0118F" w:rsidP="00CF2A57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4" type="#_x0000_t32" style="position:absolute;left:0;text-align:left;margin-left:58.4pt;margin-top:16.85pt;width:192.65pt;height:0;z-index:252046336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13" o:title=""/>
                </v:shape>
                <w:control r:id="rId66" w:name="CheckBox182812163611211122110111" w:shapeid="_x0000_i1249"/>
              </w:objec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铜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Default="00B0118F" w:rsidP="00CF2A57">
            <w:pPr>
              <w:spacing w:line="360" w:lineRule="exact"/>
              <w:ind w:firstLineChars="350" w:firstLine="73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3" type="#_x0000_t32" style="position:absolute;left:0;text-align:left;margin-left:58.4pt;margin-top:16.35pt;width:192.65pt;height:0;z-index:252045312;mso-position-horizontal-relative:text;mso-position-vertical-relative:text" o:connectortype="straight" strokeweight=".5pt"/>
              </w:pict>
            </w:r>
            <w:r w:rsidRPr="0030059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13" o:title=""/>
                </v:shape>
                <w:control r:id="rId67" w:name="CheckBox18281216361121112221211" w:shapeid="_x0000_i1251"/>
              </w:object>
            </w:r>
            <w:r w:rsidR="00A42D6A" w:rsidRPr="0030059A">
              <w:rPr>
                <w:rFonts w:ascii="Times New Roman" w:hAnsi="Times New Roman" w:cs="Times New Roman"/>
                <w:szCs w:val="21"/>
              </w:rPr>
              <w:t>铝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Pr="00A42D6A" w:rsidRDefault="00A42D6A" w:rsidP="00A42D6A">
            <w:pPr>
              <w:spacing w:line="0" w:lineRule="atLeast"/>
              <w:ind w:firstLineChars="350" w:firstLine="52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42D6A" w:rsidRPr="00637C91" w:rsidRDefault="00B0118F" w:rsidP="00CF2A5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8" o:title=""/>
                </v:shape>
                <w:control r:id="rId68" w:name="CheckBox1828121171412211" w:shapeid="_x0000_i1253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8" o:title=""/>
                </v:shape>
                <w:control r:id="rId69" w:name="CheckBox182812117143211" w:shapeid="_x0000_i125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3.1</w:t>
            </w:r>
            <w:proofErr w:type="gramStart"/>
            <w:r w:rsidR="00A42D6A" w:rsidRPr="00637C91">
              <w:rPr>
                <w:rFonts w:ascii="Times New Roman" w:hAnsi="宋体" w:cs="Times New Roman"/>
                <w:szCs w:val="21"/>
              </w:rPr>
              <w:t>一</w:t>
            </w:r>
            <w:proofErr w:type="gramEnd"/>
            <w:r w:rsidR="00A42D6A" w:rsidRPr="00637C91">
              <w:rPr>
                <w:rFonts w:ascii="Times New Roman" w:hAnsi="宋体" w:cs="Times New Roman"/>
                <w:szCs w:val="21"/>
              </w:rPr>
              <w:t>次端截断雷电冲击耐压试验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5452C5" w:rsidRDefault="00B0118F" w:rsidP="005452C5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8" o:title=""/>
                </v:shape>
                <w:control r:id="rId70" w:name="CheckBox182812117142111211" w:shapeid="_x0000_i125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3.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42D6A" w:rsidRPr="00637C91">
              <w:rPr>
                <w:rFonts w:ascii="Times New Roman" w:hAnsi="Times New Roman" w:cs="Times New Roman"/>
                <w:spacing w:val="-6"/>
                <w:szCs w:val="21"/>
              </w:rPr>
              <w:t>传递过电压测量</w:t>
            </w:r>
            <w:r w:rsidR="00A42D6A">
              <w:rPr>
                <w:rFonts w:ascii="Times New Roman" w:hAnsi="Times New Roman" w:cs="Times New Roman" w:hint="eastAsia"/>
                <w:spacing w:val="-6"/>
                <w:szCs w:val="21"/>
              </w:rPr>
              <w:t>(A</w:t>
            </w:r>
            <w:r w:rsidR="00A42D6A">
              <w:rPr>
                <w:rFonts w:ascii="Times New Roman" w:hAnsi="Times New Roman" w:cs="Times New Roman" w:hint="eastAsia"/>
                <w:spacing w:val="-6"/>
                <w:szCs w:val="21"/>
              </w:rPr>
              <w:t>类冲击波</w:t>
            </w:r>
            <w:r w:rsidR="00A42D6A">
              <w:rPr>
                <w:rFonts w:ascii="Times New Roman" w:hAnsi="Times New Roman" w:cs="Times New Roman" w:hint="eastAsia"/>
                <w:spacing w:val="-6"/>
                <w:szCs w:val="21"/>
              </w:rPr>
              <w:t>)</w:t>
            </w:r>
            <w:r w:rsidR="00A42D6A">
              <w:rPr>
                <w:rFonts w:ascii="Times New Roman" w:hAnsi="Times New Roman" w:cs="Times New Roman" w:hint="eastAsia"/>
                <w:spacing w:val="-6"/>
                <w:szCs w:val="21"/>
              </w:rPr>
              <w:t>；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(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适用于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Um</w:t>
            </w:r>
            <w:r w:rsidR="00A42D6A" w:rsidRPr="005452C5">
              <w:rPr>
                <w:rFonts w:ascii="Times New Roman" w:hAnsi="Times New Roman" w:cs="Times New Roman" w:hint="eastAsia"/>
                <w:b/>
                <w:spacing w:val="-6"/>
                <w:sz w:val="15"/>
                <w:szCs w:val="15"/>
              </w:rPr>
              <w:t>≥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72.5kV)</w:t>
            </w:r>
          </w:p>
          <w:p w:rsidR="00A42D6A" w:rsidRDefault="00B0118F" w:rsidP="005452C5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8" o:title=""/>
                </v:shape>
                <w:control r:id="rId71" w:name="CheckBox1828121171422211" w:shapeid="_x0000_i1259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3.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42D6A" w:rsidRPr="00637C91">
              <w:rPr>
                <w:rFonts w:ascii="Times New Roman" w:hAnsi="Times New Roman" w:cs="Times New Roman"/>
                <w:spacing w:val="-6"/>
                <w:szCs w:val="21"/>
              </w:rPr>
              <w:t>机械强度试验</w:t>
            </w:r>
            <w:r w:rsidR="00A42D6A">
              <w:rPr>
                <w:rFonts w:ascii="Times New Roman" w:hAnsi="Times New Roman" w:cs="Times New Roman" w:hint="eastAsia"/>
                <w:spacing w:val="-6"/>
                <w:szCs w:val="21"/>
              </w:rPr>
              <w:t>；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(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适用于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Um</w:t>
            </w:r>
            <w:r w:rsidR="00A42D6A" w:rsidRPr="005452C5">
              <w:rPr>
                <w:rFonts w:ascii="Times New Roman" w:hAnsi="Times New Roman" w:cs="Times New Roman" w:hint="eastAsia"/>
                <w:b/>
                <w:spacing w:val="-6"/>
                <w:sz w:val="15"/>
                <w:szCs w:val="15"/>
              </w:rPr>
              <w:t>≥</w:t>
            </w:r>
            <w:r w:rsidR="00A42D6A" w:rsidRPr="005452C5">
              <w:rPr>
                <w:rFonts w:ascii="Times New Roman" w:hAnsi="Times New Roman" w:cs="Times New Roman"/>
                <w:b/>
                <w:spacing w:val="-6"/>
                <w:sz w:val="15"/>
                <w:szCs w:val="15"/>
              </w:rPr>
              <w:t>72.5kV)</w:t>
            </w:r>
          </w:p>
          <w:p w:rsidR="00A42D6A" w:rsidRDefault="00A42D6A" w:rsidP="005452C5">
            <w:pPr>
              <w:spacing w:line="360" w:lineRule="exact"/>
              <w:ind w:firstLineChars="250" w:firstLine="525"/>
              <w:rPr>
                <w:rFonts w:ascii="宋体" w:hAnsi="宋体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载</w:t>
            </w:r>
            <w:r>
              <w:rPr>
                <w:rFonts w:ascii="宋体" w:hAnsi="宋体" w:hint="eastAsia"/>
              </w:rPr>
              <w:t>荷类型</w:t>
            </w:r>
            <w:r w:rsidRPr="00A42D6A">
              <w:rPr>
                <w:rFonts w:ascii="宋体" w:hAnsi="宋体" w:hint="eastAsia"/>
              </w:rPr>
              <w:t>：</w:t>
            </w:r>
            <w:r w:rsidR="00B0118F" w:rsidRPr="00A42D6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13" o:title=""/>
                </v:shape>
                <w:control r:id="rId72" w:name="CheckBox18281216361121112217111" w:shapeid="_x0000_i1261"/>
              </w:object>
            </w:r>
            <w:r w:rsidRPr="00A42D6A">
              <w:rPr>
                <w:rFonts w:ascii="宋体" w:hAnsi="宋体" w:hint="eastAsia"/>
              </w:rPr>
              <w:t>Ⅰ类</w:t>
            </w:r>
            <w:r>
              <w:rPr>
                <w:rFonts w:ascii="宋体" w:hAnsi="宋体" w:hint="eastAsia"/>
              </w:rPr>
              <w:t>；</w:t>
            </w:r>
            <w:r w:rsidR="00B0118F" w:rsidRPr="00A42D6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13" o:title=""/>
                </v:shape>
                <w:control r:id="rId73" w:name="CheckBox18281216361121112218121" w:shapeid="_x0000_i1263"/>
              </w:object>
            </w:r>
            <w:r w:rsidRPr="00A42D6A">
              <w:rPr>
                <w:rFonts w:ascii="宋体" w:hAnsi="宋体" w:hint="eastAsia"/>
              </w:rPr>
              <w:t>Ⅱ类</w:t>
            </w:r>
            <w:r>
              <w:rPr>
                <w:rFonts w:ascii="宋体" w:hAnsi="宋体" w:hint="eastAsia"/>
              </w:rPr>
              <w:t>；</w:t>
            </w:r>
          </w:p>
          <w:p w:rsidR="00A42D6A" w:rsidRDefault="00B0118F" w:rsidP="00A42D6A">
            <w:pPr>
              <w:spacing w:line="360" w:lineRule="exact"/>
              <w:ind w:firstLineChars="765" w:firstLine="1606"/>
              <w:rPr>
                <w:rFonts w:ascii="宋体" w:hAnsi="宋体"/>
              </w:rPr>
            </w:pPr>
            <w:r w:rsidRPr="00B0118F">
              <w:rPr>
                <w:rFonts w:ascii="Times New Roman" w:hAnsi="Times New Roman" w:cs="Times New Roman"/>
                <w:noProof/>
                <w:szCs w:val="21"/>
              </w:rPr>
              <w:pict>
                <v:shape id="_x0000_s4392" type="#_x0000_t32" style="position:absolute;left:0;text-align:left;margin-left:112.55pt;margin-top:16.6pt;width:138.5pt;height:.05pt;z-index:252044288;mso-position-horizontal-relative:text;mso-position-vertical-relative:text" o:connectortype="straight" strokeweight=".5pt"/>
              </w:pict>
            </w:r>
            <w:r w:rsidRPr="00A42D6A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13" o:title=""/>
                </v:shape>
                <w:control r:id="rId74" w:name="CheckBox182812163611211122181111" w:shapeid="_x0000_i1265"/>
              </w:object>
            </w:r>
            <w:r w:rsidR="00A42D6A" w:rsidRPr="00A42D6A">
              <w:rPr>
                <w:rFonts w:ascii="宋体" w:hAnsi="宋体" w:hint="eastAsia"/>
              </w:rPr>
              <w:t>其他：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Pr="00A42D6A" w:rsidRDefault="00A42D6A" w:rsidP="00A42D6A">
            <w:pPr>
              <w:spacing w:line="0" w:lineRule="atLeast"/>
              <w:ind w:firstLineChars="250" w:firstLine="375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42D6A" w:rsidRPr="00637C91" w:rsidRDefault="00B0118F" w:rsidP="00CF2A5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7" type="#_x0000_t75" style="width:9.75pt;height:9.75pt" o:ole="">
                  <v:imagedata r:id="rId8" o:title=""/>
                </v:shape>
                <w:control r:id="rId75" w:name="CheckBox18281211714121111" w:shapeid="_x0000_i126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b/>
                <w:szCs w:val="21"/>
              </w:rPr>
              <w:t>4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.</w:t>
            </w:r>
            <w:r w:rsidR="00A42D6A">
              <w:rPr>
                <w:rFonts w:ascii="Times New Roman" w:hAnsi="Times New Roman" w:cs="Times New Roman" w:hint="eastAsia"/>
                <w:b/>
                <w:szCs w:val="21"/>
              </w:rPr>
              <w:t>其他</w:t>
            </w:r>
            <w:r w:rsidR="00A42D6A" w:rsidRPr="00637C91">
              <w:rPr>
                <w:rFonts w:ascii="Times New Roman" w:hAnsi="Times New Roman" w:cs="Times New Roman"/>
                <w:b/>
                <w:szCs w:val="21"/>
              </w:rPr>
              <w:t>试验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69" type="#_x0000_t75" style="width:9.75pt;height:9.75pt" o:ole="">
                  <v:imagedata r:id="rId8" o:title=""/>
                </v:shape>
                <w:control r:id="rId76" w:name="CheckBox1828121171431111" w:shapeid="_x0000_i1269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.1</w:t>
            </w:r>
            <w:r w:rsidR="00A42D6A">
              <w:rPr>
                <w:rFonts w:ascii="Times New Roman" w:hAnsi="宋体" w:cs="Times New Roman" w:hint="eastAsia"/>
                <w:szCs w:val="21"/>
              </w:rPr>
              <w:t>绕组绝缘电阻测量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1" type="#_x0000_t75" style="width:9.75pt;height:9.75pt" o:ole="">
                  <v:imagedata r:id="rId13" o:title=""/>
                </v:shape>
                <w:control r:id="rId77" w:name="CheckBox1828121636112111321211" w:shapeid="_x0000_i1271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42D6A" w:rsidRPr="00C82F8E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1" type="#_x0000_t32" style="position:absolute;left:0;text-align:left;margin-left:58.4pt;margin-top:17.1pt;width:192.65pt;height:0;z-index:252043264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3" type="#_x0000_t75" style="width:9.75pt;height:9.75pt" o:ole="">
                  <v:imagedata r:id="rId13" o:title=""/>
                </v:shape>
                <w:control r:id="rId78" w:name="CheckBox18281216361121111121211" w:shapeid="_x0000_i1273"/>
              </w:object>
            </w:r>
            <w:r w:rsidR="00A42D6A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42D6A" w:rsidRPr="00A42D6A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5" type="#_x0000_t75" style="width:9.75pt;height:9.75pt" o:ole="">
                  <v:imagedata r:id="rId8" o:title=""/>
                </v:shape>
                <w:control r:id="rId79" w:name="CheckBox1828121171421111111" w:shapeid="_x0000_i127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A42D6A">
              <w:rPr>
                <w:rFonts w:ascii="Times New Roman" w:hAnsi="Times New Roman" w:cs="Times New Roman" w:hint="eastAsia"/>
                <w:spacing w:val="-6"/>
                <w:szCs w:val="21"/>
              </w:rPr>
              <w:t>绕组直流电阻测量</w:t>
            </w:r>
            <w:r w:rsidR="00A42D6A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7" type="#_x0000_t75" style="width:9.75pt;height:9.75pt" o:ole="">
                  <v:imagedata r:id="rId13" o:title=""/>
                </v:shape>
                <w:control r:id="rId80" w:name="CheckBox18281216361121113211211" w:shapeid="_x0000_i1277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A42D6A" w:rsidRPr="00C82F8E">
              <w:rPr>
                <w:rFonts w:ascii="Times New Roman" w:hAnsi="Times New Roman" w:cs="Times New Roman"/>
                <w:szCs w:val="21"/>
              </w:rPr>
              <w:t>；</w:t>
            </w:r>
          </w:p>
          <w:p w:rsidR="00A42D6A" w:rsidRPr="00A64DDB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90" type="#_x0000_t32" style="position:absolute;left:0;text-align:left;margin-left:58.4pt;margin-top:17.25pt;width:192.65pt;height:0;z-index:252042240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79" type="#_x0000_t75" style="width:9.75pt;height:9.75pt" o:ole="">
                  <v:imagedata r:id="rId13" o:title=""/>
                </v:shape>
                <w:control r:id="rId81" w:name="CheckBox182812163611211111211211" w:shapeid="_x0000_i1279"/>
              </w:object>
            </w:r>
            <w:r w:rsidR="00A42D6A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42D6A" w:rsidRPr="00A42D6A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1" type="#_x0000_t75" style="width:9.75pt;height:9.75pt" o:ole="">
                  <v:imagedata r:id="rId8" o:title=""/>
                </v:shape>
                <w:control r:id="rId82" w:name="CheckBox18281211714221121" w:shapeid="_x0000_i1281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A42D6A">
              <w:rPr>
                <w:rFonts w:ascii="宋体" w:hAnsi="宋体" w:hint="eastAsia"/>
              </w:rPr>
              <w:t>污秽爬电距离测量</w:t>
            </w:r>
            <w:r w:rsidR="00A42D6A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89" type="#_x0000_t32" style="position:absolute;left:0;text-align:left;margin-left:122.05pt;margin-top:17.1pt;width:129pt;height:.05pt;z-index:252041216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3" type="#_x0000_t75" style="width:9.75pt;height:9.75pt" o:ole="">
                  <v:imagedata r:id="rId13" o:title=""/>
                </v:shape>
                <w:control r:id="rId83" w:name="CheckBox182812163611211132111111" w:shapeid="_x0000_i1283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按标准：</w:t>
            </w:r>
            <w:r w:rsidR="00A42D6A" w:rsidRPr="00637C91">
              <w:rPr>
                <w:rFonts w:ascii="Times New Roman" w:eastAsia="宋体" w:hAnsi="宋体" w:cs="Times New Roman"/>
              </w:rPr>
              <w:t>污秽等级</w:t>
            </w:r>
            <w:r w:rsidR="00A42D6A" w:rsidRPr="00A42D6A">
              <w:rPr>
                <w:rFonts w:ascii="Times New Roman" w:eastAsia="宋体" w:hAnsi="宋体" w:cs="Times New Roman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Default="00B0118F" w:rsidP="00CF2A57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88" type="#_x0000_t32" style="position:absolute;left:0;text-align:left;margin-left:58.4pt;margin-top:17.75pt;width:192.65pt;height:0;z-index:252040192;mso-position-horizontal-relative:text;mso-position-vertical-relative:text" o:connectortype="straight" strokeweight=".5pt"/>
              </w:pict>
            </w: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5" type="#_x0000_t75" style="width:9.75pt;height:9.75pt" o:ole="">
                  <v:imagedata r:id="rId13" o:title=""/>
                </v:shape>
                <w:control r:id="rId84" w:name="CheckBox1828121636112111112111111" w:shapeid="_x0000_i1285"/>
              </w:object>
            </w:r>
            <w:r w:rsidR="00A42D6A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A42D6A" w:rsidRPr="00A42D6A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A42D6A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pacing w:val="-6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87" type="#_x0000_t75" style="width:9.75pt;height:9.75pt" o:ole="">
                  <v:imagedata r:id="rId8" o:title=""/>
                </v:shape>
                <w:control r:id="rId85" w:name="CheckBox182812117142211111" w:shapeid="_x0000_i128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.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A42D6A">
              <w:rPr>
                <w:rFonts w:ascii="宋体" w:hAnsi="宋体" w:hint="eastAsia"/>
              </w:rPr>
              <w:t>电流互感器保护级绕组的伏安特性测量</w:t>
            </w:r>
            <w:r w:rsidR="00A42D6A" w:rsidRPr="00637C91">
              <w:rPr>
                <w:rFonts w:ascii="Times New Roman" w:hAnsi="Times New Roman" w:cs="Times New Roman"/>
                <w:spacing w:val="-6"/>
                <w:szCs w:val="21"/>
              </w:rPr>
              <w:t>；</w:t>
            </w:r>
          </w:p>
          <w:p w:rsidR="00A42D6A" w:rsidRPr="00A42D6A" w:rsidRDefault="00A42D6A" w:rsidP="00A42D6A">
            <w:pPr>
              <w:spacing w:line="0" w:lineRule="atLeast"/>
              <w:ind w:firstLineChars="150" w:firstLine="207"/>
              <w:rPr>
                <w:rFonts w:ascii="Times New Roman" w:hAnsi="Times New Roman" w:cs="Times New Roman"/>
                <w:spacing w:val="-6"/>
                <w:sz w:val="15"/>
                <w:szCs w:val="15"/>
              </w:rPr>
            </w:pPr>
          </w:p>
          <w:p w:rsidR="00A42D6A" w:rsidRDefault="00B0118F" w:rsidP="00A42D6A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87781B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89" type="#_x0000_t75" style="width:9.75pt;height:9.75pt" o:ole="">
                  <v:imagedata r:id="rId8" o:title=""/>
                </v:shape>
                <w:control r:id="rId86" w:name="CheckBox182812117141121111" w:shapeid="_x0000_i1289"/>
              </w:object>
            </w:r>
            <w:r w:rsidR="00A42D6A" w:rsidRPr="0087781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A42D6A" w:rsidRPr="0087781B">
              <w:rPr>
                <w:rFonts w:ascii="Times New Roman" w:hAnsi="Times New Roman" w:cs="Times New Roman"/>
                <w:b/>
                <w:szCs w:val="21"/>
              </w:rPr>
              <w:t>5.</w:t>
            </w:r>
            <w:r w:rsidR="00A42D6A" w:rsidRPr="0087781B">
              <w:rPr>
                <w:rFonts w:ascii="Times New Roman" w:hAnsiTheme="minorEastAsia" w:cs="Times New Roman"/>
                <w:b/>
                <w:szCs w:val="21"/>
              </w:rPr>
              <w:t>增加试验项目</w:t>
            </w:r>
            <w:r w:rsidR="00A42D6A" w:rsidRPr="00637C91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28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Default="00B0118F" w:rsidP="00AE0CFE">
            <w:pPr>
              <w:spacing w:line="36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AE0CFE" w:rsidRPr="00637C91" w:rsidRDefault="00B0118F" w:rsidP="00AE0CF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A42D6A" w:rsidTr="00AE0CFE">
        <w:trPr>
          <w:trHeight w:val="267"/>
        </w:trPr>
        <w:tc>
          <w:tcPr>
            <w:tcW w:w="284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2D6A" w:rsidRPr="00637C91" w:rsidRDefault="00B0118F" w:rsidP="00AE0CFE">
            <w:pPr>
              <w:spacing w:line="360" w:lineRule="exact"/>
              <w:ind w:firstLineChars="250" w:firstLine="52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86" type="#_x0000_t32" style="position:absolute;left:0;text-align:left;margin-left:47.05pt;margin-top:16.25pt;width:89.25pt;height:0;z-index:252038144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1" type="#_x0000_t75" style="width:9.75pt;height:9.75pt" o:ole="">
                  <v:imagedata r:id="rId13" o:title=""/>
                </v:shape>
                <w:control r:id="rId87" w:name="CheckBox1828121636112111221912" w:shapeid="_x0000_i1291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IP</w:t>
            </w:r>
            <w:r w:rsidR="00A42D6A" w:rsidRP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42D6A" w:rsidRPr="00637C91" w:rsidRDefault="00B0118F" w:rsidP="00AE0CFE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shape id="_x0000_s4387" type="#_x0000_t32" style="position:absolute;left:0;text-align:left;margin-left:21.9pt;margin-top:16.25pt;width:85.95pt;height:0;z-index:252039168;mso-position-horizontal-relative:text;mso-position-vertical-relative:text" o:connectortype="straight" strokeweight=".5pt"/>
              </w:pict>
            </w: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3" type="#_x0000_t75" style="width:9.75pt;height:9.75pt" o:ole="">
                  <v:imagedata r:id="rId13" o:title=""/>
                </v:shape>
                <w:control r:id="rId88" w:name="CheckBox18281216361121112219111" w:shapeid="_x0000_i1293"/>
              </w:objec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IK</w:t>
            </w:r>
            <w:r w:rsidR="00A42D6A" w:rsidRPr="00A42D6A">
              <w:rPr>
                <w:rFonts w:ascii="Times New Roman" w:hAnsi="Times New Roman" w:cs="Times New Roman" w:hint="eastAsia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全角 …"/>
                  </w:textInput>
                </w:ffData>
              </w:fldChar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AE0CF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2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A42D6A" w:rsidRPr="00637C91" w:rsidRDefault="00A42D6A" w:rsidP="00A42D6A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42D6A" w:rsidTr="002A0269">
        <w:trPr>
          <w:trHeight w:val="1662"/>
        </w:trPr>
        <w:tc>
          <w:tcPr>
            <w:tcW w:w="513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42D6A" w:rsidRPr="00637C91" w:rsidRDefault="00B0118F" w:rsidP="00CF2A57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5" type="#_x0000_t75" style="width:9.75pt;height:9.75pt" o:ole="">
                  <v:imagedata r:id="rId8" o:title=""/>
                </v:shape>
                <w:control r:id="rId89" w:name="CheckBox18281211715232211" w:shapeid="_x0000_i1295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2.7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环境温度下密封性能试验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  <w:p w:rsidR="00A42D6A" w:rsidRPr="00637C91" w:rsidRDefault="00B0118F" w:rsidP="00A42D6A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637C91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97" type="#_x0000_t75" style="width:9.75pt;height:9.75pt" o:ole="">
                  <v:imagedata r:id="rId8" o:title=""/>
                </v:shape>
                <w:control r:id="rId90" w:name="CheckBox18281211715231111" w:shapeid="_x0000_i1297"/>
              </w:object>
            </w:r>
            <w:r w:rsidR="00A42D6A" w:rsidRPr="00637C91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2.8</w:t>
            </w:r>
            <w:r w:rsidR="00A42D6A">
              <w:rPr>
                <w:rFonts w:ascii="Times New Roman" w:cs="Times New Roman" w:hint="eastAsia"/>
                <w:spacing w:val="-6"/>
                <w:szCs w:val="21"/>
              </w:rPr>
              <w:t>压力试验</w:t>
            </w:r>
            <w:r w:rsidR="00A42D6A">
              <w:rPr>
                <w:rFonts w:ascii="Times New Roman" w:hAnsi="Times New Roman" w:cs="Times New Roman" w:hint="eastAsia"/>
                <w:szCs w:val="21"/>
              </w:rPr>
              <w:t>；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(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适用于</w:t>
            </w:r>
            <w:r w:rsidR="00A42D6A">
              <w:rPr>
                <w:rFonts w:ascii="Times New Roman" w:hAnsi="Times New Roman" w:cs="Times New Roman" w:hint="eastAsia"/>
                <w:b/>
                <w:sz w:val="15"/>
                <w:szCs w:val="15"/>
              </w:rPr>
              <w:t>气体绝缘产品</w:t>
            </w:r>
            <w:r w:rsidR="00A42D6A" w:rsidRPr="007B1BD5"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5131" w:type="dxa"/>
            <w:gridSpan w:val="2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A42D6A" w:rsidRPr="00637C91" w:rsidRDefault="00A42D6A" w:rsidP="00A42D6A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6196C" w:rsidTr="00870DED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196C" w:rsidRPr="004C59F7" w:rsidRDefault="00B6196C" w:rsidP="00A42D6A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lastRenderedPageBreak/>
              <w:t>被授权人（签章）：</w:t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196C" w:rsidRPr="004C59F7" w:rsidRDefault="00B6196C" w:rsidP="00A42D6A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B0118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B0118F" w:rsidRPr="0030110A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A42D6A">
      <w:pPr>
        <w:widowControl/>
        <w:spacing w:line="0" w:lineRule="atLeast"/>
        <w:jc w:val="lef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EC6EAC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/>
      <w:pgMar w:top="629" w:right="819" w:bottom="518" w:left="882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D6A" w:rsidRDefault="00A42D6A" w:rsidP="006549BC">
      <w:r>
        <w:separator/>
      </w:r>
    </w:p>
  </w:endnote>
  <w:endnote w:type="continuationSeparator" w:id="0">
    <w:p w:rsidR="00A42D6A" w:rsidRDefault="00A42D6A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EA" w:rsidRDefault="00A000E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654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  <w:sz w:val="15"/>
                <w:szCs w:val="15"/>
              </w:rPr>
              <w:id w:val="1935332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sz w:val="18"/>
                <w:szCs w:val="18"/>
              </w:rPr>
            </w:sdtEndPr>
            <w:sdtContent>
              <w:p w:rsidR="00870DED" w:rsidRPr="00815947" w:rsidRDefault="00870DED" w:rsidP="00870DED">
                <w:pPr>
                  <w:pStyle w:val="a4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  <w:r>
                  <w:rPr>
                    <w:rFonts w:ascii="Times New Roman" w:hAnsi="Times New Roman" w:cs="Times New Roman"/>
                    <w:sz w:val="15"/>
                    <w:szCs w:val="15"/>
                  </w:rPr>
                  <w:t>WJJJ-001/0</w:t>
                </w:r>
                <w:r>
                  <w:rPr>
                    <w:rFonts w:ascii="Times New Roman" w:hAnsi="Times New Roman" w:cs="Times New Roman" w:hint="eastAsia"/>
                    <w:sz w:val="15"/>
                    <w:szCs w:val="15"/>
                  </w:rPr>
                  <w:t>10</w:t>
                </w:r>
                <w:r w:rsidRPr="00815947">
                  <w:rPr>
                    <w:rFonts w:ascii="Times New Roman" w:hAnsi="Times New Roman" w:cs="Times New Roman"/>
                    <w:sz w:val="15"/>
                    <w:szCs w:val="15"/>
                  </w:rPr>
                  <w:t xml:space="preserve">                                                         </w:t>
                </w:r>
                <w:r>
                  <w:rPr>
                    <w:rFonts w:ascii="Times New Roman" w:hAnsi="Times New Roman" w:cs="Times New Roman" w:hint="eastAsia"/>
                    <w:sz w:val="15"/>
                    <w:szCs w:val="15"/>
                  </w:rPr>
                  <w:t xml:space="preserve">                       </w:t>
                </w:r>
                <w:r w:rsidRPr="00815947">
                  <w:rPr>
                    <w:rFonts w:ascii="Times New Roman" w:hAnsi="Times New Roman" w:cs="Times New Roman"/>
                    <w:sz w:val="15"/>
                    <w:szCs w:val="15"/>
                  </w:rPr>
                  <w:t xml:space="preserve">                                          A0</w:t>
                </w:r>
              </w:p>
              <w:p w:rsidR="00A42D6A" w:rsidRPr="00870DED" w:rsidRDefault="00870DED" w:rsidP="00870DED">
                <w:pPr>
                  <w:pStyle w:val="a4"/>
                  <w:jc w:val="center"/>
                  <w:rPr>
                    <w:sz w:val="21"/>
                    <w:szCs w:val="22"/>
                  </w:rPr>
                </w:pPr>
                <w:r w:rsidRPr="00EE6672">
                  <w:rPr>
                    <w:rFonts w:ascii="Times New Roman" w:cs="Times New Roman"/>
                    <w:sz w:val="15"/>
                    <w:szCs w:val="15"/>
                  </w:rPr>
                  <w:t>共</w:t>
                </w:r>
                <w:r w:rsidR="00B0118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begin"/>
                </w:r>
                <w:r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instrText>PAGE</w:instrText>
                </w:r>
                <w:r w:rsidR="00B0118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separate"/>
                </w:r>
                <w:r w:rsidR="00430372">
                  <w:rPr>
                    <w:rFonts w:ascii="Times New Roman" w:hAnsi="Times New Roman" w:cs="Times New Roman"/>
                    <w:noProof/>
                    <w:sz w:val="15"/>
                    <w:szCs w:val="15"/>
                  </w:rPr>
                  <w:t>1</w:t>
                </w:r>
                <w:r w:rsidR="00B0118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end"/>
                </w:r>
                <w:r w:rsidRPr="00EE6672">
                  <w:rPr>
                    <w:rFonts w:ascii="Times New Roman" w:cs="Times New Roman"/>
                    <w:sz w:val="15"/>
                    <w:szCs w:val="15"/>
                  </w:rPr>
                  <w:t>页</w:t>
                </w:r>
                <w:r w:rsidRPr="00EE6672">
                  <w:rPr>
                    <w:rFonts w:ascii="Times New Roman" w:cs="Times New Roman"/>
                    <w:sz w:val="15"/>
                    <w:szCs w:val="15"/>
                    <w:lang w:val="zh-CN"/>
                  </w:rPr>
                  <w:t>第</w:t>
                </w:r>
                <w:r w:rsidR="00B0118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begin"/>
                </w:r>
                <w:r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instrText>NUMPAGES</w:instrText>
                </w:r>
                <w:r w:rsidR="00B0118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separate"/>
                </w:r>
                <w:r w:rsidR="00430372">
                  <w:rPr>
                    <w:rFonts w:ascii="Times New Roman" w:hAnsi="Times New Roman" w:cs="Times New Roman"/>
                    <w:noProof/>
                    <w:sz w:val="15"/>
                    <w:szCs w:val="15"/>
                  </w:rPr>
                  <w:t>2</w:t>
                </w:r>
                <w:r w:rsidR="00B0118F" w:rsidRPr="00EE6672">
                  <w:rPr>
                    <w:rFonts w:ascii="Times New Roman" w:hAnsi="Times New Roman" w:cs="Times New Roman"/>
                    <w:sz w:val="15"/>
                    <w:szCs w:val="15"/>
                  </w:rPr>
                  <w:fldChar w:fldCharType="end"/>
                </w:r>
                <w:r w:rsidRPr="00EE6672">
                  <w:rPr>
                    <w:rFonts w:ascii="Times New Roman" w:cs="Times New Roman"/>
                    <w:sz w:val="15"/>
                    <w:szCs w:val="15"/>
                  </w:rPr>
                  <w:t>页</w:t>
                </w:r>
              </w:p>
            </w:sdtContent>
          </w:sdt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EA" w:rsidRDefault="00A000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D6A" w:rsidRDefault="00A42D6A" w:rsidP="006549BC">
      <w:r>
        <w:separator/>
      </w:r>
    </w:p>
  </w:footnote>
  <w:footnote w:type="continuationSeparator" w:id="0">
    <w:p w:rsidR="00A42D6A" w:rsidRDefault="00A42D6A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EA" w:rsidRDefault="00A000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6A" w:rsidRPr="00870DED" w:rsidRDefault="00870DED" w:rsidP="00870DED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 w:cs="Times New Roman"/>
        <w:sz w:val="15"/>
        <w:szCs w:val="15"/>
      </w:rPr>
      <w:t>2020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12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29</w:t>
    </w:r>
    <w:r w:rsidRPr="00815947">
      <w:rPr>
        <w:rFonts w:ascii="Times New Roman" w:hAnsi="Times New Roman" w:cs="Times New Roman"/>
        <w:sz w:val="15"/>
        <w:szCs w:val="15"/>
      </w:rPr>
      <w:t>日发布</w:t>
    </w:r>
    <w:r w:rsidRPr="00815947">
      <w:rPr>
        <w:rFonts w:ascii="Times New Roman" w:hAnsi="Times New Roman" w:cs="Times New Roman"/>
        <w:sz w:val="15"/>
        <w:szCs w:val="15"/>
      </w:rPr>
      <w:t xml:space="preserve">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cs="Times New Roman" w:hint="eastAsia"/>
        <w:sz w:val="15"/>
        <w:szCs w:val="15"/>
      </w:rPr>
      <w:t xml:space="preserve"> </w:t>
    </w:r>
    <w:r w:rsidRPr="00815947">
      <w:rPr>
        <w:rFonts w:ascii="Times New Roman" w:hAnsi="Times New Roman" w:cs="Times New Roman"/>
        <w:sz w:val="15"/>
        <w:szCs w:val="15"/>
      </w:rPr>
      <w:t xml:space="preserve">  2021</w:t>
    </w:r>
    <w:r w:rsidRPr="00815947">
      <w:rPr>
        <w:rFonts w:ascii="Times New Roman" w:hAnsi="Times New Roman" w:cs="Times New Roman"/>
        <w:sz w:val="15"/>
        <w:szCs w:val="15"/>
      </w:rPr>
      <w:t>年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月</w:t>
    </w:r>
    <w:r w:rsidRPr="00815947">
      <w:rPr>
        <w:rFonts w:ascii="Times New Roman" w:hAnsi="Times New Roman" w:cs="Times New Roman"/>
        <w:sz w:val="15"/>
        <w:szCs w:val="15"/>
      </w:rPr>
      <w:t>1</w:t>
    </w:r>
    <w:r w:rsidRPr="00815947">
      <w:rPr>
        <w:rFonts w:ascii="Times New Roman" w:hAns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0EA" w:rsidRDefault="00A000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/nOn/3uMbt+p1DTGub9HU76eqY=" w:salt="O+R6RF1A2HQk+IDAMrE8U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7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121F"/>
    <w:rsid w:val="000203B7"/>
    <w:rsid w:val="0002401D"/>
    <w:rsid w:val="00026395"/>
    <w:rsid w:val="00026F76"/>
    <w:rsid w:val="00032297"/>
    <w:rsid w:val="00032971"/>
    <w:rsid w:val="0003375F"/>
    <w:rsid w:val="00056160"/>
    <w:rsid w:val="00075FC4"/>
    <w:rsid w:val="000852E8"/>
    <w:rsid w:val="00087157"/>
    <w:rsid w:val="000877AA"/>
    <w:rsid w:val="000906B8"/>
    <w:rsid w:val="00094703"/>
    <w:rsid w:val="000A54A6"/>
    <w:rsid w:val="000D6A76"/>
    <w:rsid w:val="000E2292"/>
    <w:rsid w:val="000E2CE4"/>
    <w:rsid w:val="000E347A"/>
    <w:rsid w:val="000F2D41"/>
    <w:rsid w:val="000F7089"/>
    <w:rsid w:val="001021D9"/>
    <w:rsid w:val="0011289A"/>
    <w:rsid w:val="00117D83"/>
    <w:rsid w:val="001204DB"/>
    <w:rsid w:val="001224BD"/>
    <w:rsid w:val="00122FB4"/>
    <w:rsid w:val="00125FB9"/>
    <w:rsid w:val="00126043"/>
    <w:rsid w:val="001312A7"/>
    <w:rsid w:val="0013588D"/>
    <w:rsid w:val="00141A7B"/>
    <w:rsid w:val="00143522"/>
    <w:rsid w:val="00143D59"/>
    <w:rsid w:val="00146A29"/>
    <w:rsid w:val="00147034"/>
    <w:rsid w:val="00151397"/>
    <w:rsid w:val="00163A77"/>
    <w:rsid w:val="001654CE"/>
    <w:rsid w:val="00165B6B"/>
    <w:rsid w:val="00172254"/>
    <w:rsid w:val="001806FD"/>
    <w:rsid w:val="001862E4"/>
    <w:rsid w:val="00186622"/>
    <w:rsid w:val="001A0EE5"/>
    <w:rsid w:val="001A6A71"/>
    <w:rsid w:val="001B1DE0"/>
    <w:rsid w:val="001B5D67"/>
    <w:rsid w:val="001C1542"/>
    <w:rsid w:val="001C1F8E"/>
    <w:rsid w:val="001D3310"/>
    <w:rsid w:val="001D5F8D"/>
    <w:rsid w:val="001D64E3"/>
    <w:rsid w:val="001E3E45"/>
    <w:rsid w:val="001E4F48"/>
    <w:rsid w:val="001E77A8"/>
    <w:rsid w:val="001E77FC"/>
    <w:rsid w:val="001F0044"/>
    <w:rsid w:val="001F11E0"/>
    <w:rsid w:val="001F4703"/>
    <w:rsid w:val="00205128"/>
    <w:rsid w:val="00211320"/>
    <w:rsid w:val="00215284"/>
    <w:rsid w:val="0021604C"/>
    <w:rsid w:val="002309B1"/>
    <w:rsid w:val="00231868"/>
    <w:rsid w:val="00246B23"/>
    <w:rsid w:val="00247C63"/>
    <w:rsid w:val="0025363C"/>
    <w:rsid w:val="0025577E"/>
    <w:rsid w:val="00255D6B"/>
    <w:rsid w:val="00256D16"/>
    <w:rsid w:val="00257ED5"/>
    <w:rsid w:val="00275614"/>
    <w:rsid w:val="002776C9"/>
    <w:rsid w:val="002777B7"/>
    <w:rsid w:val="00287866"/>
    <w:rsid w:val="002911F1"/>
    <w:rsid w:val="002966CF"/>
    <w:rsid w:val="00297022"/>
    <w:rsid w:val="002A0269"/>
    <w:rsid w:val="002A345E"/>
    <w:rsid w:val="002A5A27"/>
    <w:rsid w:val="002A60D9"/>
    <w:rsid w:val="002A65E9"/>
    <w:rsid w:val="002C2C84"/>
    <w:rsid w:val="002D1111"/>
    <w:rsid w:val="002E4444"/>
    <w:rsid w:val="002F298A"/>
    <w:rsid w:val="0030059A"/>
    <w:rsid w:val="0030190A"/>
    <w:rsid w:val="0031294D"/>
    <w:rsid w:val="00333238"/>
    <w:rsid w:val="00345CF4"/>
    <w:rsid w:val="003518EE"/>
    <w:rsid w:val="0035202B"/>
    <w:rsid w:val="003538C0"/>
    <w:rsid w:val="00360611"/>
    <w:rsid w:val="00363570"/>
    <w:rsid w:val="003720C9"/>
    <w:rsid w:val="003728C8"/>
    <w:rsid w:val="00375B45"/>
    <w:rsid w:val="00382684"/>
    <w:rsid w:val="0038405B"/>
    <w:rsid w:val="00396BE4"/>
    <w:rsid w:val="003A3A1F"/>
    <w:rsid w:val="003B224B"/>
    <w:rsid w:val="003C2F8A"/>
    <w:rsid w:val="003C5B40"/>
    <w:rsid w:val="003C5CF4"/>
    <w:rsid w:val="003C7AA4"/>
    <w:rsid w:val="003D1701"/>
    <w:rsid w:val="003D22DD"/>
    <w:rsid w:val="003D3DF2"/>
    <w:rsid w:val="003D441D"/>
    <w:rsid w:val="003F6CBF"/>
    <w:rsid w:val="00400779"/>
    <w:rsid w:val="0041002F"/>
    <w:rsid w:val="004278FA"/>
    <w:rsid w:val="00430372"/>
    <w:rsid w:val="004364F1"/>
    <w:rsid w:val="00445DA7"/>
    <w:rsid w:val="0045799E"/>
    <w:rsid w:val="004724AA"/>
    <w:rsid w:val="004745E0"/>
    <w:rsid w:val="00476A4F"/>
    <w:rsid w:val="00480C8C"/>
    <w:rsid w:val="00481F17"/>
    <w:rsid w:val="004905F3"/>
    <w:rsid w:val="004A25EE"/>
    <w:rsid w:val="004A34B2"/>
    <w:rsid w:val="004B4072"/>
    <w:rsid w:val="004B79B7"/>
    <w:rsid w:val="004C08A7"/>
    <w:rsid w:val="004C2003"/>
    <w:rsid w:val="004C59F7"/>
    <w:rsid w:val="004D45CF"/>
    <w:rsid w:val="004F006D"/>
    <w:rsid w:val="00505448"/>
    <w:rsid w:val="00513D21"/>
    <w:rsid w:val="005452C5"/>
    <w:rsid w:val="0054635C"/>
    <w:rsid w:val="00546C7F"/>
    <w:rsid w:val="005476CE"/>
    <w:rsid w:val="00551987"/>
    <w:rsid w:val="00580A1E"/>
    <w:rsid w:val="005A0BF9"/>
    <w:rsid w:val="005B4263"/>
    <w:rsid w:val="005B6631"/>
    <w:rsid w:val="005B6821"/>
    <w:rsid w:val="005B7946"/>
    <w:rsid w:val="005C67A7"/>
    <w:rsid w:val="005C709C"/>
    <w:rsid w:val="005C7145"/>
    <w:rsid w:val="005D36A0"/>
    <w:rsid w:val="005E27A6"/>
    <w:rsid w:val="005E3283"/>
    <w:rsid w:val="005E7E8E"/>
    <w:rsid w:val="005F05C6"/>
    <w:rsid w:val="005F0A24"/>
    <w:rsid w:val="00611BE7"/>
    <w:rsid w:val="0061259A"/>
    <w:rsid w:val="0061338F"/>
    <w:rsid w:val="00625CA7"/>
    <w:rsid w:val="00626FF3"/>
    <w:rsid w:val="006302DC"/>
    <w:rsid w:val="00637C91"/>
    <w:rsid w:val="00652D5C"/>
    <w:rsid w:val="006549BC"/>
    <w:rsid w:val="00654E51"/>
    <w:rsid w:val="00657D6B"/>
    <w:rsid w:val="006650D9"/>
    <w:rsid w:val="0067160C"/>
    <w:rsid w:val="0067250F"/>
    <w:rsid w:val="00673547"/>
    <w:rsid w:val="00674903"/>
    <w:rsid w:val="006856DA"/>
    <w:rsid w:val="006868C7"/>
    <w:rsid w:val="00687944"/>
    <w:rsid w:val="0069015D"/>
    <w:rsid w:val="006B2B02"/>
    <w:rsid w:val="006B3672"/>
    <w:rsid w:val="006B36A4"/>
    <w:rsid w:val="006B3FDF"/>
    <w:rsid w:val="006B4103"/>
    <w:rsid w:val="006C06BE"/>
    <w:rsid w:val="006C3FD3"/>
    <w:rsid w:val="006C78E3"/>
    <w:rsid w:val="006D0A7F"/>
    <w:rsid w:val="006D2B9C"/>
    <w:rsid w:val="006E18A0"/>
    <w:rsid w:val="006E65E6"/>
    <w:rsid w:val="00701546"/>
    <w:rsid w:val="00704211"/>
    <w:rsid w:val="007075F6"/>
    <w:rsid w:val="00712633"/>
    <w:rsid w:val="00712BFC"/>
    <w:rsid w:val="00723D93"/>
    <w:rsid w:val="00733DD9"/>
    <w:rsid w:val="00751ACF"/>
    <w:rsid w:val="00757E83"/>
    <w:rsid w:val="0076241F"/>
    <w:rsid w:val="00762473"/>
    <w:rsid w:val="00765677"/>
    <w:rsid w:val="00776A8D"/>
    <w:rsid w:val="00777E01"/>
    <w:rsid w:val="00781CD0"/>
    <w:rsid w:val="0078369B"/>
    <w:rsid w:val="00783B75"/>
    <w:rsid w:val="00786D42"/>
    <w:rsid w:val="007A0864"/>
    <w:rsid w:val="007A59B5"/>
    <w:rsid w:val="007B7753"/>
    <w:rsid w:val="007E27BC"/>
    <w:rsid w:val="007E2A8D"/>
    <w:rsid w:val="007F374A"/>
    <w:rsid w:val="007F6A58"/>
    <w:rsid w:val="007F6F4D"/>
    <w:rsid w:val="00800065"/>
    <w:rsid w:val="0080271A"/>
    <w:rsid w:val="00804AB9"/>
    <w:rsid w:val="00804FB4"/>
    <w:rsid w:val="008141E8"/>
    <w:rsid w:val="0082018D"/>
    <w:rsid w:val="0082071A"/>
    <w:rsid w:val="0082135E"/>
    <w:rsid w:val="008258BF"/>
    <w:rsid w:val="00827ABD"/>
    <w:rsid w:val="00851DED"/>
    <w:rsid w:val="00862755"/>
    <w:rsid w:val="008634EC"/>
    <w:rsid w:val="00864AD5"/>
    <w:rsid w:val="00865723"/>
    <w:rsid w:val="0087037B"/>
    <w:rsid w:val="00870DED"/>
    <w:rsid w:val="008833C2"/>
    <w:rsid w:val="00891445"/>
    <w:rsid w:val="00892AC0"/>
    <w:rsid w:val="008A25BC"/>
    <w:rsid w:val="008B175C"/>
    <w:rsid w:val="008D712C"/>
    <w:rsid w:val="008F43E5"/>
    <w:rsid w:val="00901DDF"/>
    <w:rsid w:val="00902644"/>
    <w:rsid w:val="00910DB8"/>
    <w:rsid w:val="009156D0"/>
    <w:rsid w:val="009264E7"/>
    <w:rsid w:val="009302AD"/>
    <w:rsid w:val="0093066F"/>
    <w:rsid w:val="0093292B"/>
    <w:rsid w:val="00932FD3"/>
    <w:rsid w:val="00941458"/>
    <w:rsid w:val="009424EE"/>
    <w:rsid w:val="00944BCD"/>
    <w:rsid w:val="00945DFA"/>
    <w:rsid w:val="00950794"/>
    <w:rsid w:val="0096315D"/>
    <w:rsid w:val="00972984"/>
    <w:rsid w:val="00972E46"/>
    <w:rsid w:val="009B12E0"/>
    <w:rsid w:val="009B223C"/>
    <w:rsid w:val="009C13BA"/>
    <w:rsid w:val="009C2D1F"/>
    <w:rsid w:val="009C7E87"/>
    <w:rsid w:val="009D6365"/>
    <w:rsid w:val="009E6218"/>
    <w:rsid w:val="009F0302"/>
    <w:rsid w:val="009F5291"/>
    <w:rsid w:val="00A000EA"/>
    <w:rsid w:val="00A0223C"/>
    <w:rsid w:val="00A068C0"/>
    <w:rsid w:val="00A06BE1"/>
    <w:rsid w:val="00A10497"/>
    <w:rsid w:val="00A16126"/>
    <w:rsid w:val="00A23DC8"/>
    <w:rsid w:val="00A23E52"/>
    <w:rsid w:val="00A23F84"/>
    <w:rsid w:val="00A26253"/>
    <w:rsid w:val="00A30B6E"/>
    <w:rsid w:val="00A31DB4"/>
    <w:rsid w:val="00A37401"/>
    <w:rsid w:val="00A42D6A"/>
    <w:rsid w:val="00A43C7F"/>
    <w:rsid w:val="00A46257"/>
    <w:rsid w:val="00A51DB1"/>
    <w:rsid w:val="00A527CD"/>
    <w:rsid w:val="00A53E45"/>
    <w:rsid w:val="00A61623"/>
    <w:rsid w:val="00A63B31"/>
    <w:rsid w:val="00A6734A"/>
    <w:rsid w:val="00A700D0"/>
    <w:rsid w:val="00A73EE4"/>
    <w:rsid w:val="00A751B1"/>
    <w:rsid w:val="00A862D6"/>
    <w:rsid w:val="00A8667E"/>
    <w:rsid w:val="00A9191C"/>
    <w:rsid w:val="00A920A8"/>
    <w:rsid w:val="00A96648"/>
    <w:rsid w:val="00AA0C2C"/>
    <w:rsid w:val="00AA743C"/>
    <w:rsid w:val="00AB0ED3"/>
    <w:rsid w:val="00AB172D"/>
    <w:rsid w:val="00AB21E6"/>
    <w:rsid w:val="00AB47FC"/>
    <w:rsid w:val="00AC4590"/>
    <w:rsid w:val="00AC6863"/>
    <w:rsid w:val="00AD0EC4"/>
    <w:rsid w:val="00AD33EB"/>
    <w:rsid w:val="00AD5BE5"/>
    <w:rsid w:val="00AE0CFE"/>
    <w:rsid w:val="00AF7888"/>
    <w:rsid w:val="00B0118F"/>
    <w:rsid w:val="00B0239C"/>
    <w:rsid w:val="00B17241"/>
    <w:rsid w:val="00B20C6B"/>
    <w:rsid w:val="00B27020"/>
    <w:rsid w:val="00B41BD1"/>
    <w:rsid w:val="00B47A43"/>
    <w:rsid w:val="00B6196C"/>
    <w:rsid w:val="00B70953"/>
    <w:rsid w:val="00B84D39"/>
    <w:rsid w:val="00B87D47"/>
    <w:rsid w:val="00B9293E"/>
    <w:rsid w:val="00BB1640"/>
    <w:rsid w:val="00BB3842"/>
    <w:rsid w:val="00BB41BE"/>
    <w:rsid w:val="00BB54B6"/>
    <w:rsid w:val="00BC6317"/>
    <w:rsid w:val="00BC6CB8"/>
    <w:rsid w:val="00BC6D2E"/>
    <w:rsid w:val="00BD3DA8"/>
    <w:rsid w:val="00BE3647"/>
    <w:rsid w:val="00BE5866"/>
    <w:rsid w:val="00BF19D3"/>
    <w:rsid w:val="00BF1D84"/>
    <w:rsid w:val="00BF4362"/>
    <w:rsid w:val="00BF47C0"/>
    <w:rsid w:val="00C06E31"/>
    <w:rsid w:val="00C0707A"/>
    <w:rsid w:val="00C100F7"/>
    <w:rsid w:val="00C10F86"/>
    <w:rsid w:val="00C14373"/>
    <w:rsid w:val="00C15223"/>
    <w:rsid w:val="00C2128C"/>
    <w:rsid w:val="00C221CE"/>
    <w:rsid w:val="00C2229F"/>
    <w:rsid w:val="00C249EF"/>
    <w:rsid w:val="00C27CB6"/>
    <w:rsid w:val="00C30CB8"/>
    <w:rsid w:val="00C31DBE"/>
    <w:rsid w:val="00C320F3"/>
    <w:rsid w:val="00C44E83"/>
    <w:rsid w:val="00C51204"/>
    <w:rsid w:val="00C52984"/>
    <w:rsid w:val="00C565CF"/>
    <w:rsid w:val="00C603BC"/>
    <w:rsid w:val="00C6210D"/>
    <w:rsid w:val="00C63AE5"/>
    <w:rsid w:val="00C70C2F"/>
    <w:rsid w:val="00C74588"/>
    <w:rsid w:val="00C82F8E"/>
    <w:rsid w:val="00C84DA0"/>
    <w:rsid w:val="00C90FCD"/>
    <w:rsid w:val="00C92C70"/>
    <w:rsid w:val="00C96E79"/>
    <w:rsid w:val="00CA5641"/>
    <w:rsid w:val="00CA7B8B"/>
    <w:rsid w:val="00CF0C79"/>
    <w:rsid w:val="00CF220D"/>
    <w:rsid w:val="00CF2253"/>
    <w:rsid w:val="00CF2A57"/>
    <w:rsid w:val="00D0025B"/>
    <w:rsid w:val="00D00493"/>
    <w:rsid w:val="00D126ED"/>
    <w:rsid w:val="00D1299C"/>
    <w:rsid w:val="00D12EBE"/>
    <w:rsid w:val="00D15B44"/>
    <w:rsid w:val="00D16665"/>
    <w:rsid w:val="00D25206"/>
    <w:rsid w:val="00D32BD3"/>
    <w:rsid w:val="00D46120"/>
    <w:rsid w:val="00D577AA"/>
    <w:rsid w:val="00D64968"/>
    <w:rsid w:val="00D751BB"/>
    <w:rsid w:val="00D81114"/>
    <w:rsid w:val="00D95691"/>
    <w:rsid w:val="00DA0298"/>
    <w:rsid w:val="00DA14A7"/>
    <w:rsid w:val="00DB26DB"/>
    <w:rsid w:val="00DB2864"/>
    <w:rsid w:val="00DB3EAF"/>
    <w:rsid w:val="00DB4719"/>
    <w:rsid w:val="00DC0F12"/>
    <w:rsid w:val="00DC57C6"/>
    <w:rsid w:val="00DC604D"/>
    <w:rsid w:val="00DD2952"/>
    <w:rsid w:val="00DD2DD9"/>
    <w:rsid w:val="00DD4120"/>
    <w:rsid w:val="00DD465B"/>
    <w:rsid w:val="00DD49B1"/>
    <w:rsid w:val="00DD579F"/>
    <w:rsid w:val="00DE6218"/>
    <w:rsid w:val="00DF2515"/>
    <w:rsid w:val="00DF2D82"/>
    <w:rsid w:val="00DF7684"/>
    <w:rsid w:val="00E055D2"/>
    <w:rsid w:val="00E12FF5"/>
    <w:rsid w:val="00E1503D"/>
    <w:rsid w:val="00E17E38"/>
    <w:rsid w:val="00E218ED"/>
    <w:rsid w:val="00E37C36"/>
    <w:rsid w:val="00E42706"/>
    <w:rsid w:val="00E442DE"/>
    <w:rsid w:val="00E45663"/>
    <w:rsid w:val="00E503E4"/>
    <w:rsid w:val="00E56993"/>
    <w:rsid w:val="00E6752B"/>
    <w:rsid w:val="00E70642"/>
    <w:rsid w:val="00E72CF3"/>
    <w:rsid w:val="00E835E1"/>
    <w:rsid w:val="00E93F4C"/>
    <w:rsid w:val="00EB30AF"/>
    <w:rsid w:val="00EC0AE9"/>
    <w:rsid w:val="00EC6EAC"/>
    <w:rsid w:val="00ED2BCD"/>
    <w:rsid w:val="00ED458C"/>
    <w:rsid w:val="00EE6672"/>
    <w:rsid w:val="00EF16CE"/>
    <w:rsid w:val="00F023B9"/>
    <w:rsid w:val="00F02634"/>
    <w:rsid w:val="00F16763"/>
    <w:rsid w:val="00F17AA8"/>
    <w:rsid w:val="00F17D82"/>
    <w:rsid w:val="00F20FEC"/>
    <w:rsid w:val="00F34A24"/>
    <w:rsid w:val="00F37B18"/>
    <w:rsid w:val="00F37DD3"/>
    <w:rsid w:val="00F40FC6"/>
    <w:rsid w:val="00F52FBC"/>
    <w:rsid w:val="00F77123"/>
    <w:rsid w:val="00F77C4A"/>
    <w:rsid w:val="00F857CE"/>
    <w:rsid w:val="00F91CFD"/>
    <w:rsid w:val="00FA0576"/>
    <w:rsid w:val="00FA16F8"/>
    <w:rsid w:val="00FA2A2D"/>
    <w:rsid w:val="00FA6827"/>
    <w:rsid w:val="00FB03DB"/>
    <w:rsid w:val="00FB4187"/>
    <w:rsid w:val="00FB41E0"/>
    <w:rsid w:val="00FB46A5"/>
    <w:rsid w:val="00FC16F5"/>
    <w:rsid w:val="00FC428A"/>
    <w:rsid w:val="00FC4A81"/>
    <w:rsid w:val="00FC766B"/>
    <w:rsid w:val="00FD67C6"/>
    <w:rsid w:val="00FF1743"/>
    <w:rsid w:val="00FF38BE"/>
    <w:rsid w:val="00FF3FC6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9"/>
    <o:shapelayout v:ext="edit">
      <o:idmap v:ext="edit" data="2,4"/>
      <o:rules v:ext="edit">
        <o:r id="V:Rule31" type="connector" idref="#_x0000_s4385"/>
        <o:r id="V:Rule32" type="connector" idref="#_x0000_s4393"/>
        <o:r id="V:Rule33" type="connector" idref="#_x0000_s4396"/>
        <o:r id="V:Rule34" type="connector" idref="#_x0000_s4392"/>
        <o:r id="V:Rule35" type="connector" idref="#_x0000_s4391"/>
        <o:r id="V:Rule36" type="connector" idref="#_x0000_s4390"/>
        <o:r id="V:Rule37" type="connector" idref="#_x0000_s4380"/>
        <o:r id="V:Rule38" type="connector" idref="#_x0000_s2366"/>
        <o:r id="V:Rule39" type="connector" idref="#_x0000_s4388"/>
        <o:r id="V:Rule40" type="connector" idref="#_x0000_s4376"/>
        <o:r id="V:Rule41" type="connector" idref="#_x0000_s4377"/>
        <o:r id="V:Rule42" type="connector" idref="#_x0000_s4309"/>
        <o:r id="V:Rule43" type="connector" idref="#_x0000_s4381"/>
        <o:r id="V:Rule44" type="connector" idref="#_x0000_s4394"/>
        <o:r id="V:Rule45" type="connector" idref="#_x0000_s4389"/>
        <o:r id="V:Rule46" type="connector" idref="#_x0000_s4312"/>
        <o:r id="V:Rule47" type="connector" idref="#_x0000_s4375"/>
        <o:r id="V:Rule48" type="connector" idref="#_x0000_s4383"/>
        <o:r id="V:Rule49" type="connector" idref="#_x0000_s4382"/>
        <o:r id="V:Rule50" type="connector" idref="#_x0000_s4311"/>
        <o:r id="V:Rule51" type="connector" idref="#_x0000_s4310"/>
        <o:r id="V:Rule52" type="connector" idref="#_x0000_s4386"/>
        <o:r id="V:Rule53" type="connector" idref="#_x0000_s4374"/>
        <o:r id="V:Rule54" type="connector" idref="#_x0000_s4378"/>
        <o:r id="V:Rule55" type="connector" idref="#_x0000_s4395"/>
        <o:r id="V:Rule56" type="connector" idref="#_x0000_s4387"/>
        <o:r id="V:Rule57" type="connector" idref="#_x0000_s4384"/>
        <o:r id="V:Rule58" type="connector" idref="#_x0000_s4379"/>
        <o:r id="V:Rule59" type="connector" idref="#_x0000_s4397"/>
        <o:r id="V:Rule60" type="connector" idref="#_x0000_s43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header" Target="header3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BD01-3100-4930-88A4-7C003688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995</Words>
  <Characters>5674</Characters>
  <Application>Microsoft Office Word</Application>
  <DocSecurity>0</DocSecurity>
  <Lines>47</Lines>
  <Paragraphs>13</Paragraphs>
  <ScaleCrop>false</ScaleCrop>
  <Company>eeti.cn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liu_yongning</dc:creator>
  <cp:lastModifiedBy>liu_yongning</cp:lastModifiedBy>
  <cp:revision>21</cp:revision>
  <cp:lastPrinted>2020-12-28T01:45:00Z</cp:lastPrinted>
  <dcterms:created xsi:type="dcterms:W3CDTF">2020-12-28T05:59:00Z</dcterms:created>
  <dcterms:modified xsi:type="dcterms:W3CDTF">2020-12-30T02:50:00Z</dcterms:modified>
</cp:coreProperties>
</file>